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A7" w:rsidRDefault="006A68A7" w:rsidP="006A68A7">
      <w:pPr>
        <w:widowControl w:val="0"/>
        <w:spacing w:after="0" w:line="240" w:lineRule="auto"/>
        <w:ind w:firstLine="708"/>
        <w:jc w:val="right"/>
        <w:rPr>
          <w:rFonts w:asciiTheme="majorHAnsi" w:hAnsiTheme="majorHAnsi"/>
          <w:color w:val="auto"/>
        </w:rPr>
      </w:pPr>
    </w:p>
    <w:p w:rsidR="00C73923" w:rsidRPr="00956048" w:rsidRDefault="006A68A7" w:rsidP="006A68A7">
      <w:pPr>
        <w:widowControl w:val="0"/>
        <w:spacing w:after="0" w:line="240" w:lineRule="auto"/>
        <w:ind w:left="1416" w:firstLine="708"/>
        <w:jc w:val="right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    </w:t>
      </w:r>
      <w:r w:rsidR="00307FD6" w:rsidRPr="00956048">
        <w:rPr>
          <w:rFonts w:asciiTheme="majorHAnsi" w:hAnsiTheme="majorHAnsi"/>
          <w:color w:val="auto"/>
        </w:rPr>
        <w:t>Malbork</w:t>
      </w:r>
      <w:r w:rsidR="00C73923" w:rsidRPr="00956048">
        <w:rPr>
          <w:rFonts w:asciiTheme="majorHAnsi" w:hAnsiTheme="majorHAnsi"/>
          <w:color w:val="auto"/>
        </w:rPr>
        <w:t xml:space="preserve">, </w:t>
      </w:r>
      <w:r w:rsidR="005023EE" w:rsidRPr="00956048">
        <w:rPr>
          <w:rFonts w:asciiTheme="majorHAnsi" w:hAnsiTheme="majorHAnsi"/>
          <w:color w:val="auto"/>
        </w:rPr>
        <w:t>2</w:t>
      </w:r>
      <w:r w:rsidR="00AC2563">
        <w:rPr>
          <w:rFonts w:asciiTheme="majorHAnsi" w:hAnsiTheme="majorHAnsi"/>
          <w:color w:val="auto"/>
        </w:rPr>
        <w:t>7</w:t>
      </w:r>
      <w:r w:rsidR="007A7FAB" w:rsidRPr="00956048">
        <w:rPr>
          <w:rFonts w:asciiTheme="majorHAnsi" w:hAnsiTheme="majorHAnsi"/>
          <w:color w:val="auto"/>
        </w:rPr>
        <w:t>.</w:t>
      </w:r>
      <w:r w:rsidR="005023EE" w:rsidRPr="00956048">
        <w:rPr>
          <w:rFonts w:asciiTheme="majorHAnsi" w:hAnsiTheme="majorHAnsi"/>
          <w:color w:val="auto"/>
        </w:rPr>
        <w:t>03</w:t>
      </w:r>
      <w:r w:rsidR="00A1526E" w:rsidRPr="00956048">
        <w:rPr>
          <w:rFonts w:asciiTheme="majorHAnsi" w:hAnsiTheme="majorHAnsi"/>
          <w:color w:val="auto"/>
        </w:rPr>
        <w:t>.</w:t>
      </w:r>
      <w:r w:rsidR="0055609B" w:rsidRPr="00956048">
        <w:rPr>
          <w:rFonts w:asciiTheme="majorHAnsi" w:hAnsiTheme="majorHAnsi"/>
          <w:color w:val="auto"/>
        </w:rPr>
        <w:t>201</w:t>
      </w:r>
      <w:r w:rsidR="005F0DFB" w:rsidRPr="00956048">
        <w:rPr>
          <w:rFonts w:asciiTheme="majorHAnsi" w:hAnsiTheme="majorHAnsi"/>
          <w:color w:val="auto"/>
        </w:rPr>
        <w:t>7</w:t>
      </w:r>
      <w:r w:rsidR="00F57910" w:rsidRPr="00956048">
        <w:rPr>
          <w:rFonts w:asciiTheme="majorHAnsi" w:hAnsiTheme="majorHAnsi"/>
          <w:color w:val="auto"/>
        </w:rPr>
        <w:t xml:space="preserve"> r.</w:t>
      </w:r>
    </w:p>
    <w:p w:rsidR="001C4218" w:rsidRPr="00956048" w:rsidRDefault="001C4218" w:rsidP="00AB0F7E">
      <w:pPr>
        <w:widowControl w:val="0"/>
        <w:spacing w:after="0" w:line="240" w:lineRule="auto"/>
        <w:rPr>
          <w:rFonts w:asciiTheme="majorHAnsi" w:hAnsiTheme="majorHAnsi"/>
          <w:b/>
          <w:color w:val="auto"/>
        </w:rPr>
      </w:pPr>
    </w:p>
    <w:p w:rsidR="001C4218" w:rsidRPr="00956048" w:rsidRDefault="001C4218" w:rsidP="005C2377">
      <w:pPr>
        <w:widowControl w:val="0"/>
        <w:spacing w:after="0" w:line="240" w:lineRule="auto"/>
        <w:jc w:val="center"/>
        <w:rPr>
          <w:rFonts w:asciiTheme="majorHAnsi" w:hAnsiTheme="majorHAnsi"/>
          <w:b/>
          <w:color w:val="auto"/>
        </w:rPr>
      </w:pPr>
    </w:p>
    <w:p w:rsidR="00C73923" w:rsidRPr="00956048" w:rsidRDefault="00C73923" w:rsidP="005C2377">
      <w:pPr>
        <w:widowControl w:val="0"/>
        <w:spacing w:after="0" w:line="240" w:lineRule="auto"/>
        <w:jc w:val="center"/>
        <w:rPr>
          <w:rFonts w:asciiTheme="majorHAnsi" w:hAnsiTheme="majorHAnsi"/>
          <w:b/>
          <w:color w:val="auto"/>
        </w:rPr>
      </w:pPr>
      <w:r w:rsidRPr="00956048">
        <w:rPr>
          <w:rFonts w:asciiTheme="majorHAnsi" w:hAnsiTheme="majorHAnsi"/>
          <w:b/>
          <w:color w:val="auto"/>
        </w:rPr>
        <w:t xml:space="preserve">Zapytanie ofertowe </w:t>
      </w:r>
      <w:r w:rsidR="005023EE" w:rsidRPr="00956048">
        <w:rPr>
          <w:rFonts w:asciiTheme="majorHAnsi" w:hAnsiTheme="majorHAnsi"/>
          <w:b/>
          <w:color w:val="auto"/>
        </w:rPr>
        <w:t>nr 0</w:t>
      </w:r>
      <w:r w:rsidR="006A68A7">
        <w:rPr>
          <w:rFonts w:asciiTheme="majorHAnsi" w:hAnsiTheme="majorHAnsi"/>
          <w:b/>
          <w:color w:val="auto"/>
        </w:rPr>
        <w:t>2</w:t>
      </w:r>
      <w:r w:rsidR="005023EE" w:rsidRPr="00956048">
        <w:rPr>
          <w:rFonts w:asciiTheme="majorHAnsi" w:hAnsiTheme="majorHAnsi"/>
          <w:b/>
          <w:color w:val="auto"/>
        </w:rPr>
        <w:t>/2017</w:t>
      </w:r>
    </w:p>
    <w:p w:rsidR="00523EB7" w:rsidRPr="00956048" w:rsidRDefault="00523EB7" w:rsidP="000D4DEF">
      <w:pPr>
        <w:spacing w:after="0" w:line="240" w:lineRule="auto"/>
        <w:jc w:val="both"/>
        <w:rPr>
          <w:rFonts w:asciiTheme="majorHAnsi" w:hAnsiTheme="majorHAnsi"/>
          <w:i/>
          <w:color w:val="auto"/>
        </w:rPr>
      </w:pPr>
    </w:p>
    <w:p w:rsidR="001C4218" w:rsidRPr="00956048" w:rsidRDefault="001C4218" w:rsidP="000D4DEF">
      <w:pPr>
        <w:spacing w:after="0" w:line="240" w:lineRule="auto"/>
        <w:jc w:val="both"/>
        <w:rPr>
          <w:rFonts w:asciiTheme="majorHAnsi" w:hAnsiTheme="majorHAnsi"/>
          <w:i/>
          <w:color w:val="auto"/>
        </w:rPr>
      </w:pPr>
    </w:p>
    <w:p w:rsidR="000D4DEF" w:rsidRPr="00956048" w:rsidRDefault="000D4DEF" w:rsidP="000D4DEF">
      <w:pPr>
        <w:spacing w:after="0" w:line="240" w:lineRule="auto"/>
        <w:jc w:val="both"/>
        <w:rPr>
          <w:rFonts w:asciiTheme="majorHAnsi" w:hAnsiTheme="majorHAnsi"/>
          <w:b/>
          <w:color w:val="auto"/>
        </w:rPr>
      </w:pPr>
      <w:r w:rsidRPr="00956048">
        <w:rPr>
          <w:rFonts w:asciiTheme="majorHAnsi" w:hAnsiTheme="majorHAnsi"/>
          <w:b/>
          <w:color w:val="auto"/>
        </w:rPr>
        <w:t>Kierujący zapytanie:</w:t>
      </w:r>
    </w:p>
    <w:p w:rsidR="000D4DEF" w:rsidRPr="00956048" w:rsidRDefault="000D4DEF" w:rsidP="000D4DEF">
      <w:pPr>
        <w:spacing w:after="0" w:line="240" w:lineRule="auto"/>
        <w:jc w:val="both"/>
        <w:rPr>
          <w:rFonts w:asciiTheme="majorHAnsi" w:hAnsiTheme="majorHAnsi"/>
          <w:b/>
          <w:color w:val="auto"/>
        </w:rPr>
      </w:pPr>
    </w:p>
    <w:p w:rsidR="00523EB7" w:rsidRPr="00956048" w:rsidRDefault="005023EE" w:rsidP="00523EB7">
      <w:pPr>
        <w:spacing w:after="0" w:line="240" w:lineRule="auto"/>
        <w:jc w:val="both"/>
        <w:rPr>
          <w:rFonts w:asciiTheme="majorHAnsi" w:hAnsiTheme="majorHAnsi"/>
          <w:b/>
          <w:color w:val="auto"/>
        </w:rPr>
      </w:pPr>
      <w:r w:rsidRPr="00956048">
        <w:rPr>
          <w:rFonts w:asciiTheme="majorHAnsi" w:hAnsiTheme="majorHAnsi"/>
          <w:b/>
          <w:color w:val="auto"/>
        </w:rPr>
        <w:t>Niepubliczny Zakład Opieki Zdrowotnej</w:t>
      </w:r>
    </w:p>
    <w:p w:rsidR="005023EE" w:rsidRPr="00956048" w:rsidRDefault="005023EE" w:rsidP="00523EB7">
      <w:pPr>
        <w:spacing w:after="0" w:line="240" w:lineRule="auto"/>
        <w:jc w:val="both"/>
        <w:rPr>
          <w:rFonts w:asciiTheme="majorHAnsi" w:hAnsiTheme="majorHAnsi"/>
          <w:b/>
          <w:color w:val="auto"/>
        </w:rPr>
      </w:pPr>
      <w:r w:rsidRPr="00956048">
        <w:rPr>
          <w:rFonts w:asciiTheme="majorHAnsi" w:hAnsiTheme="majorHAnsi"/>
          <w:b/>
          <w:color w:val="auto"/>
        </w:rPr>
        <w:t xml:space="preserve">„Centrum Psychiatrii” Sp. z o.o. </w:t>
      </w:r>
    </w:p>
    <w:p w:rsidR="00523EB7" w:rsidRPr="00956048" w:rsidRDefault="00523EB7" w:rsidP="00523EB7">
      <w:pPr>
        <w:spacing w:after="0" w:line="240" w:lineRule="auto"/>
        <w:jc w:val="both"/>
        <w:rPr>
          <w:rFonts w:asciiTheme="majorHAnsi" w:hAnsiTheme="majorHAnsi"/>
          <w:b/>
          <w:color w:val="auto"/>
        </w:rPr>
      </w:pPr>
      <w:r w:rsidRPr="00956048">
        <w:rPr>
          <w:rFonts w:asciiTheme="majorHAnsi" w:hAnsiTheme="majorHAnsi"/>
          <w:b/>
          <w:color w:val="auto"/>
        </w:rPr>
        <w:t xml:space="preserve">ul. </w:t>
      </w:r>
      <w:r w:rsidR="005023EE" w:rsidRPr="00956048">
        <w:rPr>
          <w:rFonts w:asciiTheme="majorHAnsi" w:hAnsiTheme="majorHAnsi"/>
          <w:b/>
          <w:color w:val="auto"/>
        </w:rPr>
        <w:t>Józefa Wybickiego 12/1</w:t>
      </w:r>
      <w:r w:rsidRPr="00956048">
        <w:rPr>
          <w:rFonts w:asciiTheme="majorHAnsi" w:hAnsiTheme="majorHAnsi"/>
          <w:b/>
          <w:color w:val="auto"/>
        </w:rPr>
        <w:t xml:space="preserve">, </w:t>
      </w:r>
      <w:r w:rsidR="005023EE" w:rsidRPr="00956048">
        <w:rPr>
          <w:rFonts w:asciiTheme="majorHAnsi" w:hAnsiTheme="majorHAnsi"/>
          <w:b/>
          <w:color w:val="auto"/>
        </w:rPr>
        <w:t>82</w:t>
      </w:r>
      <w:r w:rsidRPr="00956048">
        <w:rPr>
          <w:rFonts w:asciiTheme="majorHAnsi" w:hAnsiTheme="majorHAnsi"/>
          <w:b/>
          <w:color w:val="auto"/>
        </w:rPr>
        <w:t>-</w:t>
      </w:r>
      <w:r w:rsidR="005023EE" w:rsidRPr="00956048">
        <w:rPr>
          <w:rFonts w:asciiTheme="majorHAnsi" w:hAnsiTheme="majorHAnsi"/>
          <w:b/>
          <w:color w:val="auto"/>
        </w:rPr>
        <w:t>200</w:t>
      </w:r>
      <w:r w:rsidRPr="00956048">
        <w:rPr>
          <w:rFonts w:asciiTheme="majorHAnsi" w:hAnsiTheme="majorHAnsi"/>
          <w:b/>
          <w:color w:val="auto"/>
        </w:rPr>
        <w:t xml:space="preserve"> </w:t>
      </w:r>
      <w:r w:rsidR="005023EE" w:rsidRPr="00956048">
        <w:rPr>
          <w:rFonts w:asciiTheme="majorHAnsi" w:hAnsiTheme="majorHAnsi"/>
          <w:b/>
          <w:color w:val="auto"/>
        </w:rPr>
        <w:t>Malbork</w:t>
      </w:r>
    </w:p>
    <w:p w:rsidR="00523EB7" w:rsidRPr="00956048" w:rsidRDefault="00523EB7" w:rsidP="00523EB7">
      <w:pPr>
        <w:spacing w:after="0" w:line="240" w:lineRule="auto"/>
        <w:jc w:val="both"/>
        <w:rPr>
          <w:rFonts w:asciiTheme="majorHAnsi" w:hAnsiTheme="majorHAnsi"/>
          <w:b/>
          <w:color w:val="auto"/>
        </w:rPr>
      </w:pPr>
      <w:r w:rsidRPr="00956048">
        <w:rPr>
          <w:rFonts w:asciiTheme="majorHAnsi" w:hAnsiTheme="majorHAnsi"/>
          <w:b/>
          <w:color w:val="auto"/>
        </w:rPr>
        <w:t>NIP:</w:t>
      </w:r>
      <w:r w:rsidR="00650D30" w:rsidRPr="00956048">
        <w:rPr>
          <w:rFonts w:asciiTheme="majorHAnsi" w:hAnsiTheme="majorHAnsi"/>
          <w:b/>
          <w:color w:val="auto"/>
        </w:rPr>
        <w:t xml:space="preserve"> </w:t>
      </w:r>
      <w:r w:rsidR="005023EE" w:rsidRPr="00956048">
        <w:rPr>
          <w:rFonts w:asciiTheme="majorHAnsi" w:hAnsiTheme="majorHAnsi"/>
          <w:b/>
          <w:color w:val="auto"/>
        </w:rPr>
        <w:t>579</w:t>
      </w:r>
      <w:r w:rsidRPr="00956048">
        <w:rPr>
          <w:rFonts w:asciiTheme="majorHAnsi" w:hAnsiTheme="majorHAnsi"/>
          <w:b/>
          <w:color w:val="auto"/>
        </w:rPr>
        <w:t>-</w:t>
      </w:r>
      <w:r w:rsidR="005023EE" w:rsidRPr="00956048">
        <w:rPr>
          <w:rFonts w:asciiTheme="majorHAnsi" w:hAnsiTheme="majorHAnsi"/>
          <w:b/>
          <w:color w:val="auto"/>
        </w:rPr>
        <w:t>1</w:t>
      </w:r>
      <w:r w:rsidRPr="00956048">
        <w:rPr>
          <w:rFonts w:asciiTheme="majorHAnsi" w:hAnsiTheme="majorHAnsi"/>
          <w:b/>
          <w:color w:val="auto"/>
        </w:rPr>
        <w:t>9-</w:t>
      </w:r>
      <w:r w:rsidR="005023EE" w:rsidRPr="00956048">
        <w:rPr>
          <w:rFonts w:asciiTheme="majorHAnsi" w:hAnsiTheme="majorHAnsi"/>
          <w:b/>
          <w:color w:val="auto"/>
        </w:rPr>
        <w:t>94</w:t>
      </w:r>
      <w:r w:rsidRPr="00956048">
        <w:rPr>
          <w:rFonts w:asciiTheme="majorHAnsi" w:hAnsiTheme="majorHAnsi"/>
          <w:b/>
          <w:color w:val="auto"/>
        </w:rPr>
        <w:t>-</w:t>
      </w:r>
      <w:r w:rsidR="005023EE" w:rsidRPr="00956048">
        <w:rPr>
          <w:rFonts w:asciiTheme="majorHAnsi" w:hAnsiTheme="majorHAnsi"/>
          <w:b/>
          <w:color w:val="auto"/>
        </w:rPr>
        <w:t>139</w:t>
      </w:r>
      <w:r w:rsidRPr="00956048">
        <w:rPr>
          <w:rFonts w:asciiTheme="majorHAnsi" w:hAnsiTheme="majorHAnsi"/>
          <w:b/>
          <w:color w:val="auto"/>
        </w:rPr>
        <w:t>, REGON: 19</w:t>
      </w:r>
      <w:r w:rsidR="005023EE" w:rsidRPr="00956048">
        <w:rPr>
          <w:rFonts w:asciiTheme="majorHAnsi" w:hAnsiTheme="majorHAnsi"/>
          <w:b/>
          <w:color w:val="auto"/>
        </w:rPr>
        <w:t>2873390</w:t>
      </w:r>
    </w:p>
    <w:p w:rsidR="000D4DEF" w:rsidRPr="00956048" w:rsidRDefault="005023EE" w:rsidP="00A30528">
      <w:pPr>
        <w:spacing w:after="0" w:line="240" w:lineRule="auto"/>
        <w:rPr>
          <w:rFonts w:asciiTheme="majorHAnsi" w:hAnsiTheme="majorHAnsi"/>
          <w:color w:val="auto"/>
        </w:rPr>
      </w:pPr>
      <w:r w:rsidRPr="00956048">
        <w:rPr>
          <w:rFonts w:asciiTheme="majorHAnsi" w:hAnsiTheme="majorHAnsi"/>
          <w:b/>
          <w:color w:val="auto"/>
        </w:rPr>
        <w:t>tel.: (055</w:t>
      </w:r>
      <w:r w:rsidR="00D9163E" w:rsidRPr="00956048">
        <w:rPr>
          <w:rFonts w:asciiTheme="majorHAnsi" w:hAnsiTheme="majorHAnsi"/>
          <w:b/>
          <w:color w:val="auto"/>
        </w:rPr>
        <w:t xml:space="preserve">) </w:t>
      </w:r>
      <w:r w:rsidRPr="00956048">
        <w:rPr>
          <w:rFonts w:asciiTheme="majorHAnsi" w:hAnsiTheme="majorHAnsi"/>
          <w:b/>
          <w:color w:val="auto"/>
        </w:rPr>
        <w:t>278</w:t>
      </w:r>
      <w:r w:rsidR="00D9163E" w:rsidRPr="00956048">
        <w:rPr>
          <w:rFonts w:asciiTheme="majorHAnsi" w:hAnsiTheme="majorHAnsi"/>
          <w:b/>
          <w:color w:val="auto"/>
        </w:rPr>
        <w:t xml:space="preserve"> </w:t>
      </w:r>
      <w:r w:rsidRPr="00956048">
        <w:rPr>
          <w:rFonts w:asciiTheme="majorHAnsi" w:hAnsiTheme="majorHAnsi"/>
          <w:b/>
          <w:color w:val="auto"/>
        </w:rPr>
        <w:t>01</w:t>
      </w:r>
      <w:r w:rsidR="00D9163E" w:rsidRPr="00956048">
        <w:rPr>
          <w:rFonts w:asciiTheme="majorHAnsi" w:hAnsiTheme="majorHAnsi"/>
          <w:b/>
          <w:color w:val="auto"/>
        </w:rPr>
        <w:t xml:space="preserve"> </w:t>
      </w:r>
      <w:r w:rsidRPr="00956048">
        <w:rPr>
          <w:rFonts w:asciiTheme="majorHAnsi" w:hAnsiTheme="majorHAnsi"/>
          <w:b/>
          <w:color w:val="auto"/>
        </w:rPr>
        <w:t>2</w:t>
      </w:r>
      <w:r w:rsidR="00D9163E" w:rsidRPr="00956048">
        <w:rPr>
          <w:rFonts w:asciiTheme="majorHAnsi" w:hAnsiTheme="majorHAnsi"/>
          <w:b/>
          <w:color w:val="auto"/>
        </w:rPr>
        <w:t>2, fax: (05</w:t>
      </w:r>
      <w:r w:rsidRPr="00956048">
        <w:rPr>
          <w:rFonts w:asciiTheme="majorHAnsi" w:hAnsiTheme="majorHAnsi"/>
          <w:b/>
          <w:color w:val="auto"/>
        </w:rPr>
        <w:t>5</w:t>
      </w:r>
      <w:r w:rsidR="00D9163E" w:rsidRPr="00956048">
        <w:rPr>
          <w:rFonts w:asciiTheme="majorHAnsi" w:hAnsiTheme="majorHAnsi"/>
          <w:b/>
          <w:color w:val="auto"/>
        </w:rPr>
        <w:t xml:space="preserve">) </w:t>
      </w:r>
      <w:r w:rsidRPr="00956048">
        <w:rPr>
          <w:rFonts w:asciiTheme="majorHAnsi" w:hAnsiTheme="majorHAnsi"/>
          <w:b/>
          <w:color w:val="auto"/>
        </w:rPr>
        <w:t>278</w:t>
      </w:r>
      <w:r w:rsidR="00D9163E" w:rsidRPr="00956048">
        <w:rPr>
          <w:rFonts w:asciiTheme="majorHAnsi" w:hAnsiTheme="majorHAnsi"/>
          <w:b/>
          <w:color w:val="auto"/>
        </w:rPr>
        <w:t xml:space="preserve"> 3</w:t>
      </w:r>
      <w:r w:rsidRPr="00956048">
        <w:rPr>
          <w:rFonts w:asciiTheme="majorHAnsi" w:hAnsiTheme="majorHAnsi"/>
          <w:b/>
          <w:color w:val="auto"/>
        </w:rPr>
        <w:t>2</w:t>
      </w:r>
      <w:r w:rsidR="00D9163E" w:rsidRPr="00956048">
        <w:rPr>
          <w:rFonts w:asciiTheme="majorHAnsi" w:hAnsiTheme="majorHAnsi"/>
          <w:b/>
          <w:color w:val="auto"/>
        </w:rPr>
        <w:t xml:space="preserve"> </w:t>
      </w:r>
      <w:r w:rsidRPr="00956048">
        <w:rPr>
          <w:rFonts w:asciiTheme="majorHAnsi" w:hAnsiTheme="majorHAnsi"/>
          <w:b/>
          <w:color w:val="auto"/>
        </w:rPr>
        <w:t>07</w:t>
      </w:r>
      <w:r w:rsidR="00D9163E" w:rsidRPr="00956048">
        <w:rPr>
          <w:rFonts w:asciiTheme="majorHAnsi" w:hAnsiTheme="majorHAnsi"/>
          <w:b/>
          <w:color w:val="auto"/>
        </w:rPr>
        <w:t xml:space="preserve">, e-mail: </w:t>
      </w:r>
      <w:r w:rsidRPr="00956048">
        <w:rPr>
          <w:rFonts w:asciiTheme="majorHAnsi" w:hAnsiTheme="majorHAnsi"/>
          <w:b/>
          <w:color w:val="auto"/>
        </w:rPr>
        <w:t>t.barganowska</w:t>
      </w:r>
      <w:r w:rsidR="00D9163E" w:rsidRPr="00956048">
        <w:rPr>
          <w:rFonts w:asciiTheme="majorHAnsi" w:hAnsiTheme="majorHAnsi"/>
          <w:b/>
          <w:color w:val="auto"/>
        </w:rPr>
        <w:t>@</w:t>
      </w:r>
      <w:r w:rsidRPr="00956048">
        <w:rPr>
          <w:rFonts w:asciiTheme="majorHAnsi" w:hAnsiTheme="majorHAnsi"/>
          <w:b/>
          <w:color w:val="auto"/>
        </w:rPr>
        <w:t>centrum-psychiatrii</w:t>
      </w:r>
      <w:r w:rsidR="00D9163E" w:rsidRPr="00956048">
        <w:rPr>
          <w:rFonts w:asciiTheme="majorHAnsi" w:hAnsiTheme="majorHAnsi"/>
          <w:b/>
          <w:color w:val="auto"/>
        </w:rPr>
        <w:t>.pl</w:t>
      </w:r>
      <w:r w:rsidR="00D9163E" w:rsidRPr="00956048">
        <w:rPr>
          <w:rFonts w:ascii="Calibri" w:hAnsi="Calibri"/>
          <w:color w:val="auto"/>
          <w:sz w:val="22"/>
          <w:szCs w:val="22"/>
        </w:rPr>
        <w:br/>
      </w:r>
      <w:r w:rsidR="000D4DEF" w:rsidRPr="00956048">
        <w:rPr>
          <w:rFonts w:asciiTheme="majorHAnsi" w:hAnsiTheme="majorHAnsi"/>
          <w:color w:val="auto"/>
        </w:rPr>
        <w:t>zwan</w:t>
      </w:r>
      <w:r w:rsidR="002D4B66" w:rsidRPr="00956048">
        <w:rPr>
          <w:rFonts w:asciiTheme="majorHAnsi" w:hAnsiTheme="majorHAnsi"/>
          <w:color w:val="auto"/>
        </w:rPr>
        <w:t>a</w:t>
      </w:r>
      <w:r w:rsidR="000D4DEF" w:rsidRPr="00956048">
        <w:rPr>
          <w:rFonts w:asciiTheme="majorHAnsi" w:hAnsiTheme="majorHAnsi"/>
          <w:color w:val="auto"/>
        </w:rPr>
        <w:t xml:space="preserve"> dalej Zamawiającym</w:t>
      </w:r>
    </w:p>
    <w:p w:rsidR="000D4DEF" w:rsidRPr="00956048" w:rsidRDefault="000D4DEF" w:rsidP="005C2377">
      <w:pPr>
        <w:spacing w:after="0" w:line="240" w:lineRule="auto"/>
        <w:jc w:val="both"/>
        <w:rPr>
          <w:rFonts w:asciiTheme="majorHAnsi" w:hAnsiTheme="majorHAnsi"/>
          <w:b/>
          <w:color w:val="auto"/>
        </w:rPr>
      </w:pPr>
    </w:p>
    <w:p w:rsidR="002D4B66" w:rsidRPr="00956048" w:rsidRDefault="002D4B66" w:rsidP="00307FD6">
      <w:pPr>
        <w:pStyle w:val="Akapitzlist"/>
        <w:widowControl w:val="0"/>
        <w:spacing w:after="120" w:line="240" w:lineRule="auto"/>
        <w:ind w:left="0"/>
        <w:jc w:val="both"/>
        <w:rPr>
          <w:rFonts w:asciiTheme="majorHAnsi" w:hAnsiTheme="majorHAnsi"/>
          <w:color w:val="auto"/>
        </w:rPr>
      </w:pPr>
      <w:r w:rsidRPr="00956048">
        <w:rPr>
          <w:rFonts w:asciiTheme="majorHAnsi" w:hAnsiTheme="majorHAnsi"/>
          <w:color w:val="auto"/>
        </w:rPr>
        <w:t>Niniejszym zapraszamy do składania ofert w ramach konkursu ofert prowadzonego zgodnie z Zasad</w:t>
      </w:r>
      <w:r w:rsidR="00D9163E" w:rsidRPr="00956048">
        <w:rPr>
          <w:rFonts w:asciiTheme="majorHAnsi" w:hAnsiTheme="majorHAnsi"/>
          <w:color w:val="auto"/>
        </w:rPr>
        <w:t>ą</w:t>
      </w:r>
      <w:r w:rsidRPr="00956048">
        <w:rPr>
          <w:rFonts w:asciiTheme="majorHAnsi" w:hAnsiTheme="majorHAnsi"/>
          <w:color w:val="auto"/>
        </w:rPr>
        <w:t xml:space="preserve"> konkurencyjności na usług</w:t>
      </w:r>
      <w:r w:rsidR="00D9163E" w:rsidRPr="00956048">
        <w:rPr>
          <w:rFonts w:asciiTheme="majorHAnsi" w:hAnsiTheme="majorHAnsi"/>
          <w:color w:val="auto"/>
        </w:rPr>
        <w:t xml:space="preserve">ę </w:t>
      </w:r>
      <w:r w:rsidR="00AC2563">
        <w:rPr>
          <w:rFonts w:asciiTheme="majorHAnsi" w:hAnsiTheme="majorHAnsi"/>
          <w:color w:val="auto"/>
        </w:rPr>
        <w:t xml:space="preserve">- </w:t>
      </w:r>
      <w:r w:rsidR="00AC2563">
        <w:rPr>
          <w:rFonts w:asciiTheme="majorHAnsi" w:hAnsiTheme="majorHAnsi" w:cstheme="minorHAnsi"/>
          <w:color w:val="auto"/>
        </w:rPr>
        <w:t>Inżyniera wdrażanego projektu</w:t>
      </w:r>
      <w:r w:rsidR="00E12314" w:rsidRPr="00956048">
        <w:rPr>
          <w:rFonts w:asciiTheme="majorHAnsi" w:hAnsiTheme="majorHAnsi" w:cstheme="minorHAnsi"/>
          <w:color w:val="auto"/>
        </w:rPr>
        <w:t xml:space="preserve"> realizowaną</w:t>
      </w:r>
      <w:r w:rsidR="005023EE" w:rsidRPr="00956048">
        <w:rPr>
          <w:rFonts w:asciiTheme="majorHAnsi" w:hAnsiTheme="majorHAnsi" w:cstheme="minorHAnsi"/>
          <w:color w:val="auto"/>
        </w:rPr>
        <w:t xml:space="preserve"> w </w:t>
      </w:r>
      <w:r w:rsidR="00E12314" w:rsidRPr="00956048">
        <w:rPr>
          <w:rFonts w:asciiTheme="majorHAnsi" w:hAnsiTheme="majorHAnsi" w:cstheme="minorHAnsi"/>
          <w:color w:val="auto"/>
        </w:rPr>
        <w:t xml:space="preserve">okresie realizacji projektu </w:t>
      </w:r>
      <w:r w:rsidR="00D9163E" w:rsidRPr="00956048">
        <w:rPr>
          <w:rFonts w:asciiTheme="majorHAnsi" w:hAnsiTheme="majorHAnsi"/>
          <w:color w:val="auto"/>
        </w:rPr>
        <w:t>„</w:t>
      </w:r>
      <w:r w:rsidR="005023EE" w:rsidRPr="00956048">
        <w:rPr>
          <w:rFonts w:asciiTheme="majorHAnsi" w:hAnsiTheme="majorHAnsi"/>
          <w:color w:val="auto"/>
        </w:rPr>
        <w:t>Powiślańskie e-zdrowie dla psychiatrii</w:t>
      </w:r>
      <w:r w:rsidR="00D9163E" w:rsidRPr="00956048">
        <w:rPr>
          <w:rFonts w:asciiTheme="majorHAnsi" w:hAnsiTheme="majorHAnsi"/>
          <w:color w:val="auto"/>
        </w:rPr>
        <w:t>”</w:t>
      </w:r>
      <w:r w:rsidR="00307FD6" w:rsidRPr="00956048">
        <w:rPr>
          <w:rFonts w:asciiTheme="majorHAnsi" w:hAnsiTheme="majorHAnsi"/>
          <w:color w:val="auto"/>
        </w:rPr>
        <w:t xml:space="preserve">, tj. </w:t>
      </w:r>
      <w:r w:rsidR="00307FD6" w:rsidRPr="00956048">
        <w:rPr>
          <w:rFonts w:asciiTheme="majorHAnsi" w:hAnsiTheme="majorHAnsi" w:cstheme="minorHAnsi"/>
          <w:color w:val="auto"/>
        </w:rPr>
        <w:t>od 01 kwietnia 2017 roku do 31 grudnia 2017 roku</w:t>
      </w:r>
      <w:r w:rsidR="00D9163E" w:rsidRPr="00956048">
        <w:rPr>
          <w:rFonts w:asciiTheme="majorHAnsi" w:hAnsiTheme="majorHAnsi"/>
          <w:color w:val="auto"/>
        </w:rPr>
        <w:t xml:space="preserve">, </w:t>
      </w:r>
      <w:r w:rsidRPr="00956048">
        <w:rPr>
          <w:rFonts w:asciiTheme="majorHAnsi" w:hAnsiTheme="majorHAnsi"/>
          <w:color w:val="auto"/>
        </w:rPr>
        <w:t xml:space="preserve">współfinansowanego z </w:t>
      </w:r>
      <w:r w:rsidR="00D9163E" w:rsidRPr="00956048">
        <w:rPr>
          <w:rFonts w:asciiTheme="majorHAnsi" w:hAnsiTheme="majorHAnsi"/>
          <w:color w:val="auto"/>
        </w:rPr>
        <w:t xml:space="preserve">Regionalnego Programu </w:t>
      </w:r>
      <w:r w:rsidRPr="00956048">
        <w:rPr>
          <w:rFonts w:asciiTheme="majorHAnsi" w:hAnsiTheme="majorHAnsi"/>
          <w:color w:val="auto"/>
        </w:rPr>
        <w:t>Operacyjnego Województwa Pomorskiego na lata 2014-2020</w:t>
      </w:r>
    </w:p>
    <w:p w:rsidR="001C4218" w:rsidRPr="00956048" w:rsidRDefault="001C4218" w:rsidP="008F7E0F">
      <w:pPr>
        <w:pStyle w:val="Akapitzlist"/>
        <w:widowControl w:val="0"/>
        <w:spacing w:after="0" w:line="240" w:lineRule="auto"/>
        <w:ind w:left="0"/>
        <w:jc w:val="both"/>
        <w:rPr>
          <w:rFonts w:asciiTheme="majorHAnsi" w:hAnsiTheme="majorHAnsi"/>
          <w:color w:val="auto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15A22" w:rsidRPr="00956048" w:rsidTr="00581614">
        <w:tc>
          <w:tcPr>
            <w:tcW w:w="10206" w:type="dxa"/>
            <w:shd w:val="clear" w:color="auto" w:fill="E0E0E0"/>
          </w:tcPr>
          <w:p w:rsidR="00D9163E" w:rsidRPr="00956048" w:rsidRDefault="006736C8" w:rsidP="008F7E0F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auto"/>
              </w:rPr>
            </w:pPr>
            <w:r w:rsidRPr="00956048">
              <w:rPr>
                <w:rFonts w:asciiTheme="majorHAnsi" w:hAnsiTheme="majorHAnsi"/>
                <w:b/>
                <w:color w:val="auto"/>
              </w:rPr>
              <w:t xml:space="preserve">I. </w:t>
            </w:r>
            <w:r w:rsidR="00815A22" w:rsidRPr="00956048">
              <w:rPr>
                <w:rFonts w:asciiTheme="majorHAnsi" w:hAnsiTheme="majorHAnsi"/>
                <w:b/>
                <w:color w:val="auto"/>
              </w:rPr>
              <w:t>Przedmiot zamówienia</w:t>
            </w:r>
          </w:p>
        </w:tc>
      </w:tr>
      <w:tr w:rsidR="00815A22" w:rsidRPr="00956048" w:rsidTr="00581614">
        <w:tc>
          <w:tcPr>
            <w:tcW w:w="10206" w:type="dxa"/>
          </w:tcPr>
          <w:p w:rsidR="005B7EE5" w:rsidRPr="00956048" w:rsidRDefault="005B7EE5" w:rsidP="00AB0F7E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  <w:p w:rsidR="00815A22" w:rsidRPr="00956048" w:rsidRDefault="00D9163E" w:rsidP="00AB0F7E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 xml:space="preserve">Świadczenie </w:t>
            </w:r>
            <w:r w:rsidR="00AB0F7E" w:rsidRPr="00956048">
              <w:rPr>
                <w:rFonts w:asciiTheme="majorHAnsi" w:hAnsiTheme="majorHAnsi"/>
                <w:color w:val="auto"/>
              </w:rPr>
              <w:t xml:space="preserve">usługi </w:t>
            </w:r>
            <w:r w:rsidR="00AC2563">
              <w:rPr>
                <w:rFonts w:asciiTheme="majorHAnsi" w:hAnsiTheme="majorHAnsi" w:cstheme="minorHAnsi"/>
                <w:color w:val="auto"/>
              </w:rPr>
              <w:t xml:space="preserve">Inżyniera wdrażanego </w:t>
            </w:r>
            <w:r w:rsidR="005023EE" w:rsidRPr="00956048">
              <w:rPr>
                <w:rFonts w:asciiTheme="majorHAnsi" w:hAnsiTheme="majorHAnsi" w:cstheme="minorHAnsi"/>
                <w:color w:val="auto"/>
              </w:rPr>
              <w:t xml:space="preserve">projektu w </w:t>
            </w:r>
            <w:r w:rsidR="00CE5683" w:rsidRPr="00956048">
              <w:rPr>
                <w:rFonts w:asciiTheme="majorHAnsi" w:hAnsiTheme="majorHAnsi" w:cstheme="minorHAnsi"/>
                <w:color w:val="auto"/>
              </w:rPr>
              <w:t>okresie</w:t>
            </w:r>
            <w:r w:rsidR="005023EE" w:rsidRPr="00956048">
              <w:rPr>
                <w:rFonts w:asciiTheme="majorHAnsi" w:hAnsiTheme="majorHAnsi" w:cstheme="minorHAnsi"/>
                <w:color w:val="auto"/>
              </w:rPr>
              <w:t xml:space="preserve"> </w:t>
            </w:r>
            <w:r w:rsidR="00307FD6" w:rsidRPr="00956048">
              <w:rPr>
                <w:rFonts w:asciiTheme="majorHAnsi" w:hAnsiTheme="majorHAnsi" w:cstheme="minorHAnsi"/>
                <w:color w:val="auto"/>
              </w:rPr>
              <w:t xml:space="preserve">realizacji projektu: </w:t>
            </w:r>
            <w:r w:rsidR="00AC2563">
              <w:rPr>
                <w:rFonts w:asciiTheme="majorHAnsi" w:hAnsiTheme="majorHAnsi" w:cstheme="minorHAnsi"/>
                <w:color w:val="auto"/>
              </w:rPr>
              <w:br/>
            </w:r>
            <w:r w:rsidR="005023EE" w:rsidRPr="00956048">
              <w:rPr>
                <w:rFonts w:asciiTheme="majorHAnsi" w:hAnsiTheme="majorHAnsi"/>
                <w:color w:val="auto"/>
              </w:rPr>
              <w:t>„Powiślańskie e-zdrowie dla psychiatrii”</w:t>
            </w:r>
            <w:r w:rsidRPr="00956048">
              <w:rPr>
                <w:rFonts w:asciiTheme="majorHAnsi" w:hAnsiTheme="majorHAnsi"/>
                <w:color w:val="auto"/>
              </w:rPr>
              <w:t xml:space="preserve"> </w:t>
            </w:r>
          </w:p>
          <w:p w:rsidR="002816AB" w:rsidRPr="00956048" w:rsidRDefault="002816AB" w:rsidP="002816AB">
            <w:pPr>
              <w:spacing w:after="0" w:line="240" w:lineRule="auto"/>
              <w:rPr>
                <w:rFonts w:asciiTheme="majorHAnsi" w:hAnsiTheme="majorHAnsi" w:cstheme="minorHAnsi"/>
                <w:color w:val="auto"/>
              </w:rPr>
            </w:pPr>
          </w:p>
        </w:tc>
      </w:tr>
    </w:tbl>
    <w:p w:rsidR="00070215" w:rsidRPr="00956048" w:rsidRDefault="00070215" w:rsidP="008F7E0F">
      <w:pPr>
        <w:widowControl w:val="0"/>
        <w:spacing w:after="0" w:line="240" w:lineRule="auto"/>
        <w:jc w:val="both"/>
        <w:rPr>
          <w:rFonts w:asciiTheme="majorHAnsi" w:hAnsiTheme="majorHAnsi"/>
          <w:color w:val="auto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6736C8" w:rsidRPr="00956048" w:rsidTr="00581614">
        <w:trPr>
          <w:trHeight w:val="220"/>
        </w:trPr>
        <w:tc>
          <w:tcPr>
            <w:tcW w:w="10206" w:type="dxa"/>
            <w:shd w:val="clear" w:color="auto" w:fill="E0E0E0"/>
          </w:tcPr>
          <w:p w:rsidR="006736C8" w:rsidRPr="00956048" w:rsidRDefault="006736C8" w:rsidP="008F7E0F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auto"/>
              </w:rPr>
            </w:pPr>
            <w:r w:rsidRPr="00956048">
              <w:rPr>
                <w:rFonts w:asciiTheme="majorHAnsi" w:hAnsiTheme="majorHAnsi"/>
                <w:b/>
                <w:color w:val="auto"/>
              </w:rPr>
              <w:t>II. Opis przedmiotu zamówienia:</w:t>
            </w:r>
          </w:p>
        </w:tc>
      </w:tr>
      <w:tr w:rsidR="006736C8" w:rsidRPr="00956048" w:rsidTr="00581614">
        <w:trPr>
          <w:trHeight w:val="1550"/>
        </w:trPr>
        <w:tc>
          <w:tcPr>
            <w:tcW w:w="10206" w:type="dxa"/>
          </w:tcPr>
          <w:p w:rsidR="005B7EE5" w:rsidRPr="00956048" w:rsidRDefault="005B7EE5" w:rsidP="00C40431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 xml:space="preserve">W ramach procedury zapytania ofertowego, realizując zasadę konkurencyjności zapraszamy do złożenia oferty na usługę polegającą na wykonywaniu zadań związanych z </w:t>
            </w:r>
            <w:r w:rsidR="00AC2563">
              <w:rPr>
                <w:rFonts w:asciiTheme="majorHAnsi" w:hAnsiTheme="majorHAnsi"/>
                <w:color w:val="auto"/>
              </w:rPr>
              <w:t>świadczeniem usług na stanowisku Inżynier wdrażanego projektu,</w:t>
            </w:r>
            <w:r w:rsidRPr="00956048">
              <w:rPr>
                <w:rFonts w:asciiTheme="majorHAnsi" w:hAnsiTheme="majorHAnsi"/>
                <w:color w:val="auto"/>
              </w:rPr>
              <w:t xml:space="preserve"> po stronie Zamawiającego</w:t>
            </w:r>
            <w:r w:rsidR="00725DEB" w:rsidRPr="00956048">
              <w:rPr>
                <w:rFonts w:asciiTheme="majorHAnsi" w:hAnsiTheme="majorHAnsi"/>
                <w:color w:val="auto"/>
              </w:rPr>
              <w:t>,</w:t>
            </w:r>
            <w:r w:rsidRPr="00956048">
              <w:rPr>
                <w:rFonts w:asciiTheme="majorHAnsi" w:hAnsiTheme="majorHAnsi"/>
                <w:color w:val="auto"/>
              </w:rPr>
              <w:t xml:space="preserve"> niezbędna do prawidłowej realizacji projektu</w:t>
            </w:r>
            <w:r w:rsidR="00725DEB" w:rsidRPr="00956048">
              <w:rPr>
                <w:rFonts w:asciiTheme="majorHAnsi" w:hAnsiTheme="majorHAnsi"/>
                <w:color w:val="auto"/>
              </w:rPr>
              <w:t>: „Powiślańskie e-zdrowie dla psychiatrii” współfinansowanego ze środków Unii Europejskiej w ramach Regionalnego Programu Operacyjnego Województwa Pomorskiego na lata 2014-2020, Oś Priorytetowa 7. Zdrowie, Działanie 7.2. Systemy Informatyczne i telemedyczne.</w:t>
            </w:r>
          </w:p>
          <w:p w:rsidR="00F7553B" w:rsidRPr="00956048" w:rsidRDefault="00F7553B" w:rsidP="009A31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  <w:p w:rsidR="00725DEB" w:rsidRPr="00956048" w:rsidRDefault="005B7EE5" w:rsidP="009A31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 xml:space="preserve">Projekt realizowany będzie </w:t>
            </w:r>
            <w:r w:rsidRPr="00956048">
              <w:rPr>
                <w:rFonts w:asciiTheme="majorHAnsi" w:hAnsiTheme="majorHAnsi" w:cstheme="minorHAnsi"/>
                <w:color w:val="auto"/>
              </w:rPr>
              <w:t>od 01 kwietnia 2017 roku do 31 grudnia 2017 roku, w województwie pomorskim, w powiatach kwidzyńskim, sztumskim i malborskim, na terenie wszystkich lokalizacji Zamawiającego: Szpital Psychiatryczny w Prabutach, Poradnia Zdrowia Psychicznego w Malborku, Poradnia Leczenia Uzależnienia od Alkoholu w Sztumie oraz Poradnia Zdrowia Psychicznego w Kwidzynie.</w:t>
            </w:r>
          </w:p>
          <w:p w:rsidR="00FF4E09" w:rsidRDefault="00FF4E09" w:rsidP="009A31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color w:val="auto"/>
              </w:rPr>
            </w:pPr>
          </w:p>
          <w:p w:rsidR="00725DEB" w:rsidRDefault="00FF4E09" w:rsidP="009A31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color w:val="auto"/>
              </w:rPr>
            </w:pPr>
            <w:r>
              <w:rPr>
                <w:rFonts w:asciiTheme="majorHAnsi" w:hAnsiTheme="majorHAnsi" w:cstheme="minorHAnsi"/>
                <w:color w:val="auto"/>
              </w:rPr>
              <w:t>Płatność za usługę realizowana będzie w cyklu miesięcznym.</w:t>
            </w:r>
          </w:p>
          <w:p w:rsidR="00FF4E09" w:rsidRPr="00956048" w:rsidRDefault="00FF4E09" w:rsidP="009A31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color w:val="auto"/>
              </w:rPr>
            </w:pPr>
          </w:p>
          <w:p w:rsidR="00725DEB" w:rsidRPr="00956048" w:rsidRDefault="00725DEB" w:rsidP="009A31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inorHAnsi"/>
                <w:b/>
                <w:color w:val="auto"/>
              </w:rPr>
            </w:pPr>
            <w:r w:rsidRPr="00956048">
              <w:rPr>
                <w:rFonts w:asciiTheme="majorHAnsi" w:hAnsiTheme="majorHAnsi" w:cstheme="minorHAnsi"/>
                <w:b/>
                <w:color w:val="auto"/>
              </w:rPr>
              <w:t>Zakres czynności, odpowiedzialność:</w:t>
            </w:r>
          </w:p>
          <w:p w:rsidR="00725DEB" w:rsidRPr="00956048" w:rsidRDefault="00725DEB" w:rsidP="00725DEB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- nadzorowanie i odbiór dostaw sprzętu w ramach zamówień zgodności ich z przedmiotem zamówienia;</w:t>
            </w:r>
          </w:p>
          <w:p w:rsidR="00725DEB" w:rsidRPr="00956048" w:rsidRDefault="00725DEB" w:rsidP="00725DEB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- nadzór nad wdrażanym systemem – odbiór systemów;</w:t>
            </w:r>
          </w:p>
          <w:p w:rsidR="00725DEB" w:rsidRPr="00956048" w:rsidRDefault="00725DEB" w:rsidP="00725DEB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- monitoring prac wdrożeniowych;</w:t>
            </w:r>
          </w:p>
          <w:p w:rsidR="00725DEB" w:rsidRPr="00956048" w:rsidRDefault="00725DEB" w:rsidP="00725DEB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- przygotowanie Zamawiającego do uruchomienia systemu;</w:t>
            </w:r>
          </w:p>
          <w:p w:rsidR="00725DEB" w:rsidRPr="00956048" w:rsidRDefault="00725DEB" w:rsidP="00725DEB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- nadzór nad dostawcami;</w:t>
            </w:r>
          </w:p>
          <w:p w:rsidR="00725DEB" w:rsidRPr="00956048" w:rsidRDefault="00725DEB" w:rsidP="00725DEB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- przygotowanie dokumentów – protokołów odbioru;</w:t>
            </w:r>
          </w:p>
          <w:p w:rsidR="00725DEB" w:rsidRDefault="00725DEB" w:rsidP="00725DEB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- sprawozdawczość postępu rzeczowego projektu.</w:t>
            </w:r>
          </w:p>
          <w:p w:rsidR="003F61A2" w:rsidRPr="00956048" w:rsidRDefault="003F61A2" w:rsidP="00725DEB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  <w:p w:rsidR="003F61A2" w:rsidRDefault="003F61A2" w:rsidP="003F61A2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Zamawiający zastrzega, iż minimalna ilość godzin wykonywania ww. obowiązków to 40h/m-c.</w:t>
            </w:r>
          </w:p>
          <w:p w:rsidR="00725DEB" w:rsidRPr="00956048" w:rsidRDefault="00725DEB" w:rsidP="00725DEB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  <w:p w:rsidR="00725DEB" w:rsidRPr="00956048" w:rsidRDefault="00725DEB" w:rsidP="00725DEB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Podległość służbowa:</w:t>
            </w:r>
          </w:p>
          <w:p w:rsidR="00725DEB" w:rsidRPr="00956048" w:rsidRDefault="00725DEB" w:rsidP="00725DEB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Kierownik Projektu.</w:t>
            </w:r>
          </w:p>
          <w:p w:rsidR="009A31B1" w:rsidRPr="00956048" w:rsidRDefault="009A31B1" w:rsidP="009A31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</w:tr>
    </w:tbl>
    <w:p w:rsidR="006736C8" w:rsidRPr="00956048" w:rsidRDefault="006736C8" w:rsidP="008F7E0F">
      <w:pPr>
        <w:widowControl w:val="0"/>
        <w:spacing w:after="0" w:line="240" w:lineRule="auto"/>
        <w:jc w:val="both"/>
        <w:rPr>
          <w:rFonts w:asciiTheme="majorHAnsi" w:hAnsiTheme="majorHAnsi"/>
          <w:color w:val="auto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312E2" w:rsidRPr="00956048" w:rsidTr="003F61A2">
        <w:tc>
          <w:tcPr>
            <w:tcW w:w="10206" w:type="dxa"/>
            <w:shd w:val="clear" w:color="auto" w:fill="E0E0E0"/>
          </w:tcPr>
          <w:p w:rsidR="00D9163E" w:rsidRPr="00956048" w:rsidRDefault="007312E2" w:rsidP="008F7E0F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auto"/>
              </w:rPr>
            </w:pPr>
            <w:r w:rsidRPr="00956048">
              <w:rPr>
                <w:rFonts w:asciiTheme="majorHAnsi" w:hAnsiTheme="majorHAnsi"/>
                <w:b/>
                <w:color w:val="auto"/>
              </w:rPr>
              <w:t>III. Określenie przedmiotu zamówienia według Kodów CPV/ Kod zamówienia według Wspólnego Słownika Zamówień:</w:t>
            </w:r>
          </w:p>
        </w:tc>
      </w:tr>
      <w:tr w:rsidR="007312E2" w:rsidRPr="00956048" w:rsidTr="003F61A2">
        <w:tc>
          <w:tcPr>
            <w:tcW w:w="10206" w:type="dxa"/>
          </w:tcPr>
          <w:p w:rsidR="005B7EE5" w:rsidRPr="00956048" w:rsidRDefault="005B7EE5" w:rsidP="00DD471F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  <w:p w:rsidR="007A7FAB" w:rsidRPr="00956048" w:rsidRDefault="005B7EE5" w:rsidP="00DD471F">
            <w:pPr>
              <w:spacing w:after="0" w:line="240" w:lineRule="auto"/>
              <w:rPr>
                <w:rFonts w:asciiTheme="majorHAnsi" w:hAnsiTheme="majorHAnsi"/>
                <w:bCs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79421000-1</w:t>
            </w:r>
            <w:r w:rsidR="007A7FAB" w:rsidRPr="00956048">
              <w:rPr>
                <w:rFonts w:asciiTheme="majorHAnsi" w:hAnsiTheme="majorHAnsi"/>
                <w:color w:val="auto"/>
              </w:rPr>
              <w:t xml:space="preserve"> </w:t>
            </w:r>
            <w:r w:rsidRPr="00956048">
              <w:rPr>
                <w:rFonts w:asciiTheme="majorHAnsi" w:hAnsiTheme="majorHAnsi"/>
                <w:bCs/>
                <w:color w:val="auto"/>
              </w:rPr>
              <w:t>Usługi zarządzania projektem inne niż w zakresie robót budowlanych</w:t>
            </w:r>
          </w:p>
          <w:p w:rsidR="005B7EE5" w:rsidRPr="00956048" w:rsidRDefault="005B7EE5" w:rsidP="00DD471F">
            <w:pPr>
              <w:spacing w:after="0" w:line="240" w:lineRule="auto"/>
              <w:rPr>
                <w:rFonts w:asciiTheme="majorHAnsi" w:hAnsiTheme="majorHAnsi"/>
                <w:color w:val="auto"/>
              </w:rPr>
            </w:pPr>
          </w:p>
        </w:tc>
      </w:tr>
    </w:tbl>
    <w:p w:rsidR="009A31B1" w:rsidRPr="00956048" w:rsidRDefault="009A31B1" w:rsidP="00F11047">
      <w:pPr>
        <w:widowControl w:val="0"/>
        <w:spacing w:after="0" w:line="240" w:lineRule="auto"/>
        <w:rPr>
          <w:rFonts w:asciiTheme="majorHAnsi" w:hAnsiTheme="majorHAnsi"/>
          <w:color w:val="auto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956048" w:rsidRPr="00956048" w:rsidTr="003F61A2">
        <w:tc>
          <w:tcPr>
            <w:tcW w:w="10206" w:type="dxa"/>
            <w:shd w:val="clear" w:color="auto" w:fill="E0E0E0"/>
          </w:tcPr>
          <w:p w:rsidR="009A31B1" w:rsidRPr="00956048" w:rsidRDefault="009A31B1" w:rsidP="009A31B1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auto"/>
              </w:rPr>
            </w:pPr>
            <w:r w:rsidRPr="00956048">
              <w:rPr>
                <w:rFonts w:asciiTheme="majorHAnsi" w:hAnsiTheme="majorHAnsi"/>
                <w:b/>
                <w:color w:val="auto"/>
              </w:rPr>
              <w:t>IV. Warunki udziału w postępowaniu, oraz sposób dokonywania oceny spełniania tych warunków.</w:t>
            </w:r>
          </w:p>
        </w:tc>
      </w:tr>
      <w:tr w:rsidR="00956048" w:rsidRPr="00956048" w:rsidTr="003F61A2">
        <w:tc>
          <w:tcPr>
            <w:tcW w:w="10206" w:type="dxa"/>
          </w:tcPr>
          <w:p w:rsidR="00834456" w:rsidRPr="00956048" w:rsidRDefault="00834456" w:rsidP="00834456">
            <w:pPr>
              <w:spacing w:after="0" w:line="240" w:lineRule="auto"/>
              <w:ind w:left="426"/>
              <w:rPr>
                <w:rFonts w:asciiTheme="majorHAnsi" w:hAnsiTheme="majorHAnsi"/>
                <w:color w:val="auto"/>
              </w:rPr>
            </w:pPr>
          </w:p>
          <w:p w:rsidR="009A31B1" w:rsidRPr="00956048" w:rsidRDefault="009A31B1" w:rsidP="00187020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294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O udzielenie zamówienia może ubieg</w:t>
            </w:r>
            <w:r w:rsidR="00725DEB" w:rsidRPr="00956048">
              <w:rPr>
                <w:rFonts w:asciiTheme="majorHAnsi" w:hAnsiTheme="majorHAnsi"/>
                <w:color w:val="auto"/>
              </w:rPr>
              <w:t>ać się Wykonawca, który spełnia</w:t>
            </w:r>
            <w:r w:rsidR="00F84C52" w:rsidRPr="00956048">
              <w:rPr>
                <w:rFonts w:asciiTheme="majorHAnsi" w:hAnsiTheme="majorHAnsi"/>
                <w:color w:val="auto"/>
              </w:rPr>
              <w:t xml:space="preserve"> </w:t>
            </w:r>
            <w:r w:rsidR="00AC2563">
              <w:rPr>
                <w:rFonts w:asciiTheme="majorHAnsi" w:hAnsiTheme="majorHAnsi"/>
                <w:color w:val="auto"/>
              </w:rPr>
              <w:t xml:space="preserve">łącznie </w:t>
            </w:r>
            <w:r w:rsidR="00F84C52" w:rsidRPr="00956048">
              <w:rPr>
                <w:rFonts w:asciiTheme="majorHAnsi" w:hAnsiTheme="majorHAnsi"/>
                <w:color w:val="auto"/>
              </w:rPr>
              <w:t>poniższ</w:t>
            </w:r>
            <w:r w:rsidR="00725DEB" w:rsidRPr="00956048">
              <w:rPr>
                <w:rFonts w:asciiTheme="majorHAnsi" w:hAnsiTheme="majorHAnsi"/>
                <w:color w:val="auto"/>
              </w:rPr>
              <w:t>e</w:t>
            </w:r>
            <w:r w:rsidR="00F84C52" w:rsidRPr="00956048">
              <w:rPr>
                <w:rFonts w:asciiTheme="majorHAnsi" w:hAnsiTheme="majorHAnsi"/>
                <w:color w:val="auto"/>
              </w:rPr>
              <w:t xml:space="preserve"> warunk</w:t>
            </w:r>
            <w:r w:rsidR="00725DEB" w:rsidRPr="00956048">
              <w:rPr>
                <w:rFonts w:asciiTheme="majorHAnsi" w:hAnsiTheme="majorHAnsi"/>
                <w:color w:val="auto"/>
              </w:rPr>
              <w:t>i</w:t>
            </w:r>
            <w:r w:rsidR="00F84C52" w:rsidRPr="00956048">
              <w:rPr>
                <w:rFonts w:asciiTheme="majorHAnsi" w:hAnsiTheme="majorHAnsi"/>
                <w:color w:val="auto"/>
              </w:rPr>
              <w:t>:</w:t>
            </w:r>
          </w:p>
          <w:p w:rsidR="009B3DC2" w:rsidRPr="00956048" w:rsidRDefault="00725DEB" w:rsidP="00BB5C0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851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 xml:space="preserve">posiada </w:t>
            </w:r>
            <w:r w:rsidR="00F35F80" w:rsidRPr="00956048">
              <w:rPr>
                <w:rFonts w:asciiTheme="majorHAnsi" w:hAnsiTheme="majorHAnsi"/>
                <w:color w:val="auto"/>
              </w:rPr>
              <w:t>u</w:t>
            </w:r>
            <w:r w:rsidR="00F84C52" w:rsidRPr="00956048">
              <w:rPr>
                <w:rFonts w:asciiTheme="majorHAnsi" w:hAnsiTheme="majorHAnsi"/>
                <w:color w:val="auto"/>
              </w:rPr>
              <w:t xml:space="preserve">kończone </w:t>
            </w:r>
            <w:r w:rsidR="001244A7" w:rsidRPr="00956048">
              <w:rPr>
                <w:rFonts w:asciiTheme="majorHAnsi" w:hAnsiTheme="majorHAnsi"/>
                <w:color w:val="auto"/>
              </w:rPr>
              <w:t xml:space="preserve">studia </w:t>
            </w:r>
            <w:r w:rsidRPr="00956048">
              <w:rPr>
                <w:rFonts w:asciiTheme="majorHAnsi" w:hAnsiTheme="majorHAnsi"/>
                <w:color w:val="auto"/>
              </w:rPr>
              <w:t xml:space="preserve">wyższe na kierunku informatyka, lub posiada wykształcenie </w:t>
            </w:r>
            <w:r w:rsidR="00F522C9">
              <w:rPr>
                <w:rFonts w:asciiTheme="majorHAnsi" w:hAnsiTheme="majorHAnsi"/>
                <w:color w:val="auto"/>
              </w:rPr>
              <w:t xml:space="preserve">wyższe lub </w:t>
            </w:r>
            <w:r w:rsidRPr="00956048">
              <w:rPr>
                <w:rFonts w:asciiTheme="majorHAnsi" w:hAnsiTheme="majorHAnsi"/>
                <w:color w:val="auto"/>
              </w:rPr>
              <w:t>średnie, poparte doświadczeniem minimum 5 lat na stanowisku informatycznym w obszarach jednostek służby zdrowia</w:t>
            </w:r>
            <w:r w:rsidR="006F6B82">
              <w:rPr>
                <w:rFonts w:asciiTheme="majorHAnsi" w:hAnsiTheme="majorHAnsi"/>
                <w:color w:val="auto"/>
              </w:rPr>
              <w:t xml:space="preserve"> (</w:t>
            </w:r>
            <w:r w:rsidR="00F522C9">
              <w:rPr>
                <w:rFonts w:asciiTheme="majorHAnsi" w:hAnsiTheme="majorHAnsi"/>
                <w:color w:val="auto"/>
              </w:rPr>
              <w:t>dyplomy ukończenia studiów, dyplom ukończenia szkoły policealnej oraz CV lub świadectwa pracy potwierdzające doświadczenie)</w:t>
            </w:r>
            <w:r w:rsidRPr="00956048">
              <w:rPr>
                <w:rFonts w:asciiTheme="majorHAnsi" w:hAnsiTheme="majorHAnsi"/>
                <w:color w:val="auto"/>
              </w:rPr>
              <w:t>.</w:t>
            </w:r>
          </w:p>
          <w:p w:rsidR="004E4878" w:rsidRPr="00956048" w:rsidRDefault="00725DEB" w:rsidP="00725D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851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posiada doświ</w:t>
            </w:r>
            <w:r w:rsidR="00AC2563">
              <w:rPr>
                <w:rFonts w:asciiTheme="majorHAnsi" w:hAnsiTheme="majorHAnsi"/>
                <w:color w:val="auto"/>
              </w:rPr>
              <w:t xml:space="preserve">adczenie w zakresie realizacji </w:t>
            </w:r>
            <w:r w:rsidRPr="00956048">
              <w:rPr>
                <w:rFonts w:asciiTheme="majorHAnsi" w:hAnsiTheme="majorHAnsi"/>
                <w:color w:val="auto"/>
              </w:rPr>
              <w:t>projektów współfinansowanych ze środków Unii Europejskiej</w:t>
            </w:r>
            <w:r w:rsidR="00F522C9">
              <w:rPr>
                <w:rFonts w:asciiTheme="majorHAnsi" w:hAnsiTheme="majorHAnsi"/>
                <w:color w:val="auto"/>
              </w:rPr>
              <w:t xml:space="preserve"> </w:t>
            </w:r>
            <w:r w:rsidR="00AC2563">
              <w:rPr>
                <w:rFonts w:asciiTheme="majorHAnsi" w:hAnsiTheme="majorHAnsi"/>
                <w:color w:val="auto"/>
              </w:rPr>
              <w:t xml:space="preserve">na stanowisku Inżynier </w:t>
            </w:r>
            <w:r w:rsidR="006F6B82">
              <w:rPr>
                <w:rFonts w:asciiTheme="majorHAnsi" w:hAnsiTheme="majorHAnsi"/>
                <w:color w:val="auto"/>
              </w:rPr>
              <w:t>wdrażanego projektu lub równoważnym</w:t>
            </w:r>
            <w:r w:rsidR="00F522C9">
              <w:rPr>
                <w:rFonts w:asciiTheme="majorHAnsi" w:hAnsiTheme="majorHAnsi"/>
                <w:color w:val="auto"/>
              </w:rPr>
              <w:t>(zestawienie)</w:t>
            </w:r>
            <w:r w:rsidR="006F6B82">
              <w:rPr>
                <w:rFonts w:asciiTheme="majorHAnsi" w:hAnsiTheme="majorHAnsi"/>
                <w:color w:val="auto"/>
              </w:rPr>
              <w:t>,</w:t>
            </w:r>
          </w:p>
          <w:p w:rsidR="007C6A23" w:rsidRPr="00956048" w:rsidRDefault="00834456" w:rsidP="0083445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851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 xml:space="preserve">posiada </w:t>
            </w:r>
            <w:r w:rsidR="00F522C9">
              <w:rPr>
                <w:rFonts w:asciiTheme="majorHAnsi" w:hAnsiTheme="majorHAnsi"/>
                <w:color w:val="auto"/>
              </w:rPr>
              <w:t>wystarczając</w:t>
            </w:r>
            <w:r w:rsidR="006F6B82">
              <w:rPr>
                <w:rFonts w:asciiTheme="majorHAnsi" w:hAnsiTheme="majorHAnsi"/>
                <w:color w:val="auto"/>
              </w:rPr>
              <w:t>ą</w:t>
            </w:r>
            <w:r w:rsidR="00F522C9">
              <w:rPr>
                <w:rFonts w:asciiTheme="majorHAnsi" w:hAnsiTheme="majorHAnsi"/>
                <w:color w:val="auto"/>
              </w:rPr>
              <w:t xml:space="preserve"> do podjęcia usługi, </w:t>
            </w:r>
            <w:r w:rsidRPr="00956048">
              <w:rPr>
                <w:rFonts w:asciiTheme="majorHAnsi" w:hAnsiTheme="majorHAnsi"/>
                <w:color w:val="auto"/>
              </w:rPr>
              <w:t>wiedzę w zakresie oprogramowania dedykowanego dla służby zdrowia, oferowanego w kraju Zamawiającego</w:t>
            </w:r>
            <w:r w:rsidR="00F522C9">
              <w:rPr>
                <w:rFonts w:asciiTheme="majorHAnsi" w:hAnsiTheme="majorHAnsi"/>
                <w:color w:val="auto"/>
              </w:rPr>
              <w:t xml:space="preserve"> (zestawienie systemów medycznych, </w:t>
            </w:r>
            <w:r w:rsidR="004E3AED">
              <w:rPr>
                <w:rFonts w:asciiTheme="majorHAnsi" w:hAnsiTheme="majorHAnsi"/>
                <w:color w:val="auto"/>
              </w:rPr>
              <w:br/>
            </w:r>
            <w:r w:rsidR="00F522C9">
              <w:rPr>
                <w:rFonts w:asciiTheme="majorHAnsi" w:hAnsiTheme="majorHAnsi"/>
                <w:color w:val="auto"/>
              </w:rPr>
              <w:t>z którymi miał styczność oferent, poznał je, miał możliwość pracy)</w:t>
            </w:r>
          </w:p>
          <w:p w:rsidR="009A31B1" w:rsidRPr="00956048" w:rsidRDefault="009A31B1" w:rsidP="00FF02F4">
            <w:pPr>
              <w:pStyle w:val="Akapitzlist"/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Z możliwości realizacji zamówienia wyłącza się podmioty, które powiązane są z Zamawiającym lub osobami upoważnionymi do zaciągania zobowiązań w imieniu Zamawiającego lub osobami wyko</w:t>
            </w:r>
            <w:r w:rsidR="006F6B82">
              <w:rPr>
                <w:rFonts w:asciiTheme="majorHAnsi" w:hAnsiTheme="majorHAnsi"/>
                <w:color w:val="auto"/>
              </w:rPr>
              <w:t xml:space="preserve">nującymi w imieniu beneficjenta </w:t>
            </w:r>
            <w:r w:rsidRPr="00956048">
              <w:rPr>
                <w:rFonts w:asciiTheme="majorHAnsi" w:hAnsiTheme="majorHAnsi"/>
                <w:color w:val="auto"/>
              </w:rPr>
              <w:t>czynno</w:t>
            </w:r>
            <w:r w:rsidR="008F7E0F" w:rsidRPr="00956048">
              <w:rPr>
                <w:rFonts w:asciiTheme="majorHAnsi" w:hAnsiTheme="majorHAnsi"/>
                <w:color w:val="auto"/>
              </w:rPr>
              <w:t>ści związan</w:t>
            </w:r>
            <w:r w:rsidR="006F6B82">
              <w:rPr>
                <w:rFonts w:asciiTheme="majorHAnsi" w:hAnsiTheme="majorHAnsi"/>
                <w:color w:val="auto"/>
              </w:rPr>
              <w:t xml:space="preserve">ych z przygotowaniem i </w:t>
            </w:r>
            <w:r w:rsidRPr="00956048">
              <w:rPr>
                <w:rFonts w:asciiTheme="majorHAnsi" w:hAnsiTheme="majorHAnsi"/>
                <w:color w:val="auto"/>
              </w:rPr>
              <w:t>przeprowadzeniem procedury wyboru wykonawcy osobowo lub kapitałowo, w szczególności poprzez:</w:t>
            </w:r>
          </w:p>
          <w:p w:rsidR="009A31B1" w:rsidRPr="00956048" w:rsidRDefault="009A31B1" w:rsidP="004E3A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276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uczestnictwo w spółce jako wspólnik spółki cywilnej lub spółki osobowej;</w:t>
            </w:r>
          </w:p>
          <w:p w:rsidR="009A31B1" w:rsidRPr="00956048" w:rsidRDefault="009A31B1" w:rsidP="004E3A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276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posiadanie udziałów lub co najmniej 10% akcji;</w:t>
            </w:r>
          </w:p>
          <w:p w:rsidR="009A31B1" w:rsidRPr="00956048" w:rsidRDefault="009A31B1" w:rsidP="004E3A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1276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pełnienie funkcji członka organu nadzorczego lub zarządzającego, prokurenta, pełnomocnika;</w:t>
            </w:r>
          </w:p>
          <w:p w:rsidR="00985EAB" w:rsidRPr="00956048" w:rsidRDefault="009A31B1" w:rsidP="004E3AED">
            <w:pPr>
              <w:pStyle w:val="Akapitzlist"/>
              <w:widowControl w:val="0"/>
              <w:numPr>
                <w:ilvl w:val="0"/>
                <w:numId w:val="13"/>
              </w:numPr>
              <w:spacing w:after="0" w:line="240" w:lineRule="auto"/>
              <w:ind w:left="1276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56048">
              <w:rPr>
                <w:rFonts w:asciiTheme="majorHAnsi" w:hAnsiTheme="majorHAnsi"/>
                <w:color w:val="auto"/>
              </w:rPr>
              <w:t xml:space="preserve">pozostawanie w związku małżeńskim, w stosunku pokrewieństwa lub powinowactwa </w:t>
            </w:r>
            <w:r w:rsidR="004E3AED">
              <w:rPr>
                <w:rFonts w:asciiTheme="majorHAnsi" w:hAnsiTheme="majorHAnsi"/>
                <w:color w:val="auto"/>
              </w:rPr>
              <w:br/>
            </w:r>
            <w:r w:rsidRPr="00956048">
              <w:rPr>
                <w:rFonts w:asciiTheme="majorHAnsi" w:hAnsiTheme="majorHAnsi"/>
                <w:color w:val="auto"/>
              </w:rPr>
              <w:t xml:space="preserve">w linii prostej, pokrewieństwa lub powinowactwa w linii bocznej do drugiego stopnia lub </w:t>
            </w:r>
            <w:r w:rsidR="004E3AED">
              <w:rPr>
                <w:rFonts w:asciiTheme="majorHAnsi" w:hAnsiTheme="majorHAnsi"/>
                <w:color w:val="auto"/>
              </w:rPr>
              <w:br/>
            </w:r>
            <w:r w:rsidRPr="00956048">
              <w:rPr>
                <w:rFonts w:asciiTheme="majorHAnsi" w:hAnsiTheme="majorHAnsi"/>
                <w:color w:val="auto"/>
              </w:rPr>
              <w:t>w stosunku przysposobienia, opieki lub kurateli.</w:t>
            </w:r>
          </w:p>
          <w:p w:rsidR="00D16B0E" w:rsidRPr="00956048" w:rsidRDefault="00D16B0E" w:rsidP="00DE14E3">
            <w:pPr>
              <w:widowControl w:val="0"/>
              <w:spacing w:after="0" w:line="240" w:lineRule="auto"/>
              <w:ind w:left="426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Wykonawca zobowiązany jest do dołączenia do oferty oświadczenia o braku ww. powiązań</w:t>
            </w:r>
          </w:p>
          <w:p w:rsidR="00985EAB" w:rsidRPr="00956048" w:rsidRDefault="00985EAB" w:rsidP="008344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</w:tbl>
    <w:p w:rsidR="009A31B1" w:rsidRPr="00956048" w:rsidRDefault="009A31B1" w:rsidP="008F7E0F">
      <w:pPr>
        <w:widowControl w:val="0"/>
        <w:spacing w:after="0" w:line="240" w:lineRule="auto"/>
        <w:rPr>
          <w:rFonts w:asciiTheme="majorHAnsi" w:hAnsiTheme="majorHAnsi"/>
          <w:color w:val="auto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312E2" w:rsidRPr="00956048" w:rsidTr="003F61A2">
        <w:tc>
          <w:tcPr>
            <w:tcW w:w="10206" w:type="dxa"/>
            <w:shd w:val="clear" w:color="auto" w:fill="E0E0E0"/>
          </w:tcPr>
          <w:p w:rsidR="007312E2" w:rsidRPr="00956048" w:rsidRDefault="007312E2" w:rsidP="00243D96">
            <w:pPr>
              <w:pStyle w:val="Akapitzlist"/>
              <w:spacing w:after="0" w:line="240" w:lineRule="auto"/>
              <w:ind w:left="0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56048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V. </w:t>
            </w:r>
            <w:r w:rsidRPr="00956048">
              <w:rPr>
                <w:rFonts w:asciiTheme="majorHAnsi" w:hAnsiTheme="majorHAnsi"/>
                <w:b/>
                <w:color w:val="auto"/>
              </w:rPr>
              <w:t>Kryteria oceny ofert/kryteria wyboru :</w:t>
            </w:r>
          </w:p>
        </w:tc>
      </w:tr>
      <w:tr w:rsidR="007312E2" w:rsidRPr="00956048" w:rsidTr="003F61A2">
        <w:tc>
          <w:tcPr>
            <w:tcW w:w="10206" w:type="dxa"/>
          </w:tcPr>
          <w:p w:rsidR="003477D7" w:rsidRPr="00956048" w:rsidRDefault="003477D7" w:rsidP="003477D7">
            <w:pPr>
              <w:pStyle w:val="Tekstpodstawowy"/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425" w:hanging="425"/>
              <w:rPr>
                <w:rFonts w:asciiTheme="majorHAnsi" w:eastAsia="Calibri" w:hAnsiTheme="majorHAnsi"/>
                <w:b w:val="0"/>
                <w:caps w:val="0"/>
                <w:kern w:val="28"/>
                <w:sz w:val="20"/>
              </w:rPr>
            </w:pPr>
            <w:r w:rsidRPr="00956048">
              <w:rPr>
                <w:rFonts w:asciiTheme="majorHAnsi" w:eastAsia="Calibri" w:hAnsiTheme="majorHAnsi"/>
                <w:b w:val="0"/>
                <w:caps w:val="0"/>
                <w:kern w:val="28"/>
                <w:sz w:val="20"/>
              </w:rPr>
              <w:t xml:space="preserve">Przy wyborze oferty Zamawiający będzie się kierował ceną, wiedzą </w:t>
            </w:r>
            <w:r w:rsidR="004A4420" w:rsidRPr="00956048">
              <w:rPr>
                <w:rFonts w:asciiTheme="majorHAnsi" w:eastAsia="Calibri" w:hAnsiTheme="majorHAnsi"/>
                <w:b w:val="0"/>
                <w:caps w:val="0"/>
                <w:kern w:val="28"/>
                <w:sz w:val="20"/>
              </w:rPr>
              <w:t xml:space="preserve">specjalistyczną </w:t>
            </w:r>
            <w:r w:rsidRPr="00956048">
              <w:rPr>
                <w:rFonts w:asciiTheme="majorHAnsi" w:eastAsia="Calibri" w:hAnsiTheme="majorHAnsi"/>
                <w:b w:val="0"/>
                <w:caps w:val="0"/>
                <w:kern w:val="28"/>
                <w:sz w:val="20"/>
              </w:rPr>
              <w:t>oraz doświadczeniem Wykonawcy w realizacji usług odpowiadających swoim rodzajem, przedmiotowi zamówienia.</w:t>
            </w:r>
          </w:p>
          <w:p w:rsidR="004A4420" w:rsidRPr="00956048" w:rsidRDefault="004A4420" w:rsidP="004A4420">
            <w:pPr>
              <w:pStyle w:val="Tekstpodstawowy"/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425" w:hanging="425"/>
              <w:rPr>
                <w:rFonts w:asciiTheme="majorHAnsi" w:eastAsia="Calibri" w:hAnsiTheme="majorHAnsi"/>
                <w:b w:val="0"/>
                <w:caps w:val="0"/>
                <w:kern w:val="28"/>
                <w:sz w:val="20"/>
              </w:rPr>
            </w:pPr>
          </w:p>
          <w:tbl>
            <w:tblPr>
              <w:tblW w:w="0" w:type="auto"/>
              <w:tblInd w:w="534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7415"/>
              <w:gridCol w:w="1418"/>
            </w:tblGrid>
            <w:tr w:rsidR="004A4420" w:rsidRPr="00956048" w:rsidTr="003F61A2">
              <w:tc>
                <w:tcPr>
                  <w:tcW w:w="7415" w:type="dxa"/>
                  <w:shd w:val="clear" w:color="auto" w:fill="auto"/>
                </w:tcPr>
                <w:p w:rsidR="004A4420" w:rsidRPr="00956048" w:rsidRDefault="004A4420" w:rsidP="00043C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/>
                      <w:color w:val="auto"/>
                    </w:rPr>
                  </w:pPr>
                  <w:r w:rsidRPr="00956048">
                    <w:rPr>
                      <w:rFonts w:asciiTheme="majorHAnsi" w:hAnsiTheme="majorHAnsi"/>
                      <w:color w:val="auto"/>
                    </w:rPr>
                    <w:t xml:space="preserve">Kryterium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4A4420" w:rsidRPr="00956048" w:rsidRDefault="004A4420" w:rsidP="00043C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/>
                      <w:color w:val="auto"/>
                    </w:rPr>
                  </w:pPr>
                  <w:r w:rsidRPr="00956048">
                    <w:rPr>
                      <w:rFonts w:asciiTheme="majorHAnsi" w:hAnsiTheme="majorHAnsi"/>
                      <w:color w:val="auto"/>
                    </w:rPr>
                    <w:t>Waga (%)</w:t>
                  </w:r>
                </w:p>
              </w:tc>
            </w:tr>
            <w:tr w:rsidR="004A4420" w:rsidRPr="00956048" w:rsidTr="003F61A2">
              <w:trPr>
                <w:trHeight w:val="216"/>
              </w:trPr>
              <w:tc>
                <w:tcPr>
                  <w:tcW w:w="7415" w:type="dxa"/>
                  <w:shd w:val="clear" w:color="auto" w:fill="auto"/>
                </w:tcPr>
                <w:p w:rsidR="004A4420" w:rsidRPr="00956048" w:rsidRDefault="004A4420" w:rsidP="00043C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/>
                      <w:color w:val="auto"/>
                    </w:rPr>
                  </w:pPr>
                  <w:r w:rsidRPr="00956048">
                    <w:rPr>
                      <w:rFonts w:asciiTheme="majorHAnsi" w:hAnsiTheme="majorHAnsi"/>
                      <w:color w:val="auto"/>
                    </w:rPr>
                    <w:t xml:space="preserve">Cena ofertowa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4A4420" w:rsidRPr="00956048" w:rsidRDefault="00956048" w:rsidP="00043C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/>
                      <w:color w:val="auto"/>
                    </w:rPr>
                  </w:pPr>
                  <w:r w:rsidRPr="00956048">
                    <w:rPr>
                      <w:rFonts w:asciiTheme="majorHAnsi" w:hAnsiTheme="majorHAnsi"/>
                      <w:color w:val="auto"/>
                    </w:rPr>
                    <w:t>70</w:t>
                  </w:r>
                  <w:r w:rsidR="004A4420" w:rsidRPr="00956048">
                    <w:rPr>
                      <w:rFonts w:asciiTheme="majorHAnsi" w:hAnsiTheme="majorHAnsi"/>
                      <w:color w:val="auto"/>
                    </w:rPr>
                    <w:t xml:space="preserve"> % </w:t>
                  </w:r>
                </w:p>
              </w:tc>
            </w:tr>
            <w:tr w:rsidR="004A4420" w:rsidRPr="00956048" w:rsidTr="003F61A2">
              <w:trPr>
                <w:trHeight w:val="80"/>
              </w:trPr>
              <w:tc>
                <w:tcPr>
                  <w:tcW w:w="7415" w:type="dxa"/>
                  <w:shd w:val="clear" w:color="auto" w:fill="auto"/>
                </w:tcPr>
                <w:p w:rsidR="004A4420" w:rsidRPr="00956048" w:rsidRDefault="004A4420" w:rsidP="006F6B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/>
                      <w:color w:val="auto"/>
                    </w:rPr>
                  </w:pPr>
                  <w:r w:rsidRPr="00956048">
                    <w:rPr>
                      <w:rFonts w:asciiTheme="majorHAnsi" w:hAnsiTheme="majorHAnsi"/>
                      <w:color w:val="auto"/>
                    </w:rPr>
                    <w:t xml:space="preserve">Doświadczenie </w:t>
                  </w:r>
                  <w:r w:rsidR="00834456" w:rsidRPr="00956048">
                    <w:rPr>
                      <w:rFonts w:asciiTheme="majorHAnsi" w:hAnsiTheme="majorHAnsi"/>
                      <w:color w:val="auto"/>
                    </w:rPr>
                    <w:t xml:space="preserve">w realizacji projektów współfinansowanych ze środków Unie Europejskiej 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4A4420" w:rsidRPr="00956048" w:rsidRDefault="00956048" w:rsidP="00043C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/>
                      <w:color w:val="auto"/>
                    </w:rPr>
                  </w:pPr>
                  <w:r w:rsidRPr="00956048">
                    <w:rPr>
                      <w:rFonts w:asciiTheme="majorHAnsi" w:hAnsiTheme="majorHAnsi"/>
                      <w:color w:val="auto"/>
                    </w:rPr>
                    <w:t>15</w:t>
                  </w:r>
                  <w:r w:rsidR="004A4420" w:rsidRPr="00956048">
                    <w:rPr>
                      <w:rFonts w:asciiTheme="majorHAnsi" w:hAnsiTheme="majorHAnsi"/>
                      <w:color w:val="auto"/>
                    </w:rPr>
                    <w:t>%</w:t>
                  </w:r>
                </w:p>
              </w:tc>
            </w:tr>
            <w:tr w:rsidR="00834456" w:rsidRPr="00956048" w:rsidTr="003F61A2">
              <w:trPr>
                <w:trHeight w:val="80"/>
              </w:trPr>
              <w:tc>
                <w:tcPr>
                  <w:tcW w:w="7415" w:type="dxa"/>
                  <w:shd w:val="clear" w:color="auto" w:fill="auto"/>
                </w:tcPr>
                <w:p w:rsidR="00834456" w:rsidRPr="00956048" w:rsidRDefault="00834456" w:rsidP="006E5D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/>
                      <w:color w:val="auto"/>
                    </w:rPr>
                  </w:pPr>
                  <w:r w:rsidRPr="00956048">
                    <w:rPr>
                      <w:rFonts w:asciiTheme="majorHAnsi" w:hAnsiTheme="majorHAnsi"/>
                      <w:color w:val="auto"/>
                    </w:rPr>
                    <w:t>Znajomość systemów informatycznych w branży medycznej (doświadczenie na stanowisku informatycznych oferowanych dla jednostek służby zdrowia)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834456" w:rsidRPr="00956048" w:rsidRDefault="00834456" w:rsidP="00043C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/>
                      <w:color w:val="auto"/>
                    </w:rPr>
                  </w:pPr>
                  <w:r w:rsidRPr="00956048">
                    <w:rPr>
                      <w:rFonts w:asciiTheme="majorHAnsi" w:hAnsiTheme="majorHAnsi"/>
                      <w:color w:val="auto"/>
                    </w:rPr>
                    <w:t>1</w:t>
                  </w:r>
                  <w:r w:rsidR="00956048" w:rsidRPr="00956048">
                    <w:rPr>
                      <w:rFonts w:asciiTheme="majorHAnsi" w:hAnsiTheme="majorHAnsi"/>
                      <w:color w:val="auto"/>
                    </w:rPr>
                    <w:t>5</w:t>
                  </w:r>
                  <w:r w:rsidRPr="00956048">
                    <w:rPr>
                      <w:rFonts w:asciiTheme="majorHAnsi" w:hAnsiTheme="majorHAnsi"/>
                      <w:color w:val="auto"/>
                    </w:rPr>
                    <w:t>%</w:t>
                  </w:r>
                </w:p>
              </w:tc>
            </w:tr>
          </w:tbl>
          <w:p w:rsidR="004A4420" w:rsidRPr="00956048" w:rsidRDefault="004A4420" w:rsidP="004A4420">
            <w:pPr>
              <w:pStyle w:val="Tekstpodstawowy"/>
              <w:overflowPunct/>
              <w:autoSpaceDE/>
              <w:autoSpaceDN/>
              <w:adjustRightInd/>
              <w:ind w:left="425"/>
              <w:rPr>
                <w:rFonts w:asciiTheme="majorHAnsi" w:eastAsia="Calibri" w:hAnsiTheme="majorHAnsi"/>
                <w:b w:val="0"/>
                <w:caps w:val="0"/>
                <w:kern w:val="28"/>
                <w:sz w:val="20"/>
              </w:rPr>
            </w:pPr>
          </w:p>
          <w:p w:rsidR="004A4420" w:rsidRPr="00956048" w:rsidRDefault="004A4420" w:rsidP="004A4420">
            <w:pPr>
              <w:pStyle w:val="Tekstpodstawowy"/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425" w:hanging="425"/>
              <w:rPr>
                <w:rFonts w:asciiTheme="majorHAnsi" w:eastAsia="Calibri" w:hAnsiTheme="majorHAnsi"/>
                <w:b w:val="0"/>
                <w:caps w:val="0"/>
                <w:kern w:val="28"/>
                <w:sz w:val="20"/>
              </w:rPr>
            </w:pPr>
            <w:r w:rsidRPr="00956048">
              <w:rPr>
                <w:rFonts w:asciiTheme="majorHAnsi" w:eastAsia="Calibri" w:hAnsiTheme="majorHAnsi"/>
                <w:b w:val="0"/>
                <w:caps w:val="0"/>
                <w:kern w:val="28"/>
                <w:sz w:val="20"/>
              </w:rPr>
              <w:t xml:space="preserve">Za najkorzystniejszą zostanie uznana oferta, która nie podlega odrzuceniu oraz uzyska największą ilość punktów obliczonych wg wzoru: </w:t>
            </w:r>
          </w:p>
          <w:p w:rsidR="004A4420" w:rsidRPr="00956048" w:rsidRDefault="004A4420" w:rsidP="004A4420">
            <w:pPr>
              <w:pStyle w:val="Wcicienormalne1"/>
              <w:tabs>
                <w:tab w:val="clear" w:pos="851"/>
                <w:tab w:val="left" w:pos="426"/>
              </w:tabs>
              <w:spacing w:after="0"/>
              <w:ind w:left="0"/>
              <w:jc w:val="both"/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</w:pPr>
            <w:r w:rsidRPr="00956048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 xml:space="preserve"> </w:t>
            </w:r>
            <w:r w:rsidRPr="00956048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ab/>
              <w:t xml:space="preserve">P = </w:t>
            </w:r>
            <w:proofErr w:type="spellStart"/>
            <w:r w:rsidRPr="00956048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>OPc</w:t>
            </w:r>
            <w:proofErr w:type="spellEnd"/>
            <w:r w:rsidRPr="00956048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 xml:space="preserve"> + </w:t>
            </w:r>
            <w:proofErr w:type="spellStart"/>
            <w:r w:rsidRPr="00956048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>OPd</w:t>
            </w:r>
            <w:proofErr w:type="spellEnd"/>
            <w:r w:rsidRPr="00956048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 xml:space="preserve"> </w:t>
            </w:r>
            <w:r w:rsidR="00F522C9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 xml:space="preserve">+ </w:t>
            </w:r>
            <w:proofErr w:type="spellStart"/>
            <w:r w:rsidR="00F522C9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>OPsi</w:t>
            </w:r>
            <w:proofErr w:type="spellEnd"/>
            <w:r w:rsidR="00F522C9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 xml:space="preserve"> </w:t>
            </w:r>
            <w:r w:rsidRPr="00956048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 xml:space="preserve">gdzie: </w:t>
            </w:r>
          </w:p>
          <w:p w:rsidR="004A4420" w:rsidRPr="00956048" w:rsidRDefault="004A4420" w:rsidP="004A4420">
            <w:pPr>
              <w:pStyle w:val="Wcicienormalne1"/>
              <w:spacing w:after="0"/>
              <w:ind w:left="425"/>
              <w:jc w:val="both"/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</w:pPr>
            <w:r w:rsidRPr="00956048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>P – całkowita liczba punktów;</w:t>
            </w:r>
          </w:p>
          <w:p w:rsidR="004A4420" w:rsidRPr="00956048" w:rsidRDefault="004A4420" w:rsidP="004A4420">
            <w:pPr>
              <w:pStyle w:val="Wcicienormalne1"/>
              <w:spacing w:after="0"/>
              <w:ind w:left="425"/>
              <w:jc w:val="both"/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</w:pPr>
            <w:proofErr w:type="spellStart"/>
            <w:r w:rsidRPr="00956048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>OPc</w:t>
            </w:r>
            <w:proofErr w:type="spellEnd"/>
            <w:r w:rsidRPr="00956048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 xml:space="preserve"> – ocena punktowa za kryterium „Cena ofertowa”</w:t>
            </w:r>
          </w:p>
          <w:p w:rsidR="004A4420" w:rsidRPr="00956048" w:rsidRDefault="004A4420" w:rsidP="004A4420">
            <w:pPr>
              <w:pStyle w:val="Wcicienormalne1"/>
              <w:spacing w:after="0"/>
              <w:ind w:left="425"/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</w:pPr>
            <w:proofErr w:type="spellStart"/>
            <w:r w:rsidRPr="00956048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>OPd</w:t>
            </w:r>
            <w:proofErr w:type="spellEnd"/>
            <w:r w:rsidRPr="00956048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 xml:space="preserve"> - </w:t>
            </w:r>
            <w:r w:rsidR="00834456" w:rsidRPr="00956048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 xml:space="preserve">ocena punktowa za kryterium </w:t>
            </w:r>
            <w:r w:rsidRPr="00956048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 xml:space="preserve">”Doświadczenie </w:t>
            </w:r>
            <w:r w:rsidR="00834456" w:rsidRPr="00956048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>w realizacji projektów współfinansowanych ze środków Unii Europejskiej</w:t>
            </w:r>
            <w:r w:rsidRPr="00956048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 xml:space="preserve">”. </w:t>
            </w:r>
          </w:p>
          <w:p w:rsidR="00834456" w:rsidRPr="00956048" w:rsidRDefault="00834456" w:rsidP="00834456">
            <w:pPr>
              <w:pStyle w:val="Wcicienormalne1"/>
              <w:spacing w:after="0"/>
              <w:ind w:left="425"/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</w:pPr>
            <w:proofErr w:type="spellStart"/>
            <w:r w:rsidRPr="00956048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>O</w:t>
            </w:r>
            <w:r w:rsidR="00F522C9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>Psi</w:t>
            </w:r>
            <w:proofErr w:type="spellEnd"/>
            <w:r w:rsidRPr="00956048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 xml:space="preserve"> - ocena punktowa za kryterium ”Znajomość systemów informatycznych oferowanych dla jednostek służby zdrowia ”. </w:t>
            </w:r>
          </w:p>
          <w:p w:rsidR="00F522C9" w:rsidRPr="00956048" w:rsidRDefault="00F522C9" w:rsidP="003F61A2">
            <w:pPr>
              <w:pStyle w:val="Wcicienormalne1"/>
              <w:spacing w:after="0"/>
              <w:ind w:left="0"/>
              <w:rPr>
                <w:rFonts w:asciiTheme="majorHAnsi" w:eastAsia="Calibri" w:hAnsiTheme="majorHAnsi" w:cs="Times New Roman"/>
                <w:kern w:val="28"/>
                <w:sz w:val="16"/>
                <w:szCs w:val="16"/>
                <w:lang w:val="pl-PL" w:eastAsia="pl-PL"/>
              </w:rPr>
            </w:pPr>
          </w:p>
          <w:p w:rsidR="004A4420" w:rsidRPr="00956048" w:rsidRDefault="004A4420" w:rsidP="004A4420">
            <w:pPr>
              <w:pStyle w:val="western"/>
              <w:numPr>
                <w:ilvl w:val="0"/>
                <w:numId w:val="14"/>
              </w:numPr>
              <w:spacing w:before="0" w:beforeAutospacing="0"/>
              <w:ind w:left="426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  <w:r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>Sposób obliczenia ceny:</w:t>
            </w:r>
          </w:p>
          <w:p w:rsidR="004A4420" w:rsidRPr="00956048" w:rsidRDefault="004A4420" w:rsidP="004A4420">
            <w:pPr>
              <w:pStyle w:val="western"/>
              <w:numPr>
                <w:ilvl w:val="0"/>
                <w:numId w:val="17"/>
              </w:numPr>
              <w:spacing w:before="0" w:beforeAutospacing="0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  <w:r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 xml:space="preserve">cena oferty uwzględnia wszystkie zobowiązania, musi być podana w PLN cyfrowo i słownie </w:t>
            </w:r>
            <w:r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br/>
              <w:t>w kwocie brutto;</w:t>
            </w:r>
          </w:p>
          <w:p w:rsidR="004A4420" w:rsidRPr="00956048" w:rsidRDefault="004A4420" w:rsidP="004A4420">
            <w:pPr>
              <w:pStyle w:val="western"/>
              <w:numPr>
                <w:ilvl w:val="0"/>
                <w:numId w:val="17"/>
              </w:numPr>
              <w:spacing w:before="0" w:beforeAutospacing="0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  <w:r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lastRenderedPageBreak/>
              <w:t>cena podana w ofercie powinna uwzględniać wszystkie koszty związane z wykonaniem przedmiotu zamówienia takie jak dojaz</w:t>
            </w:r>
            <w:r w:rsidR="00834456"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 xml:space="preserve">d do miejsca wykonywania pracy (wszystkie lokalizacje Zamawiającego) </w:t>
            </w:r>
          </w:p>
          <w:p w:rsidR="004A4420" w:rsidRPr="00956048" w:rsidRDefault="004A4420" w:rsidP="004A4420">
            <w:pPr>
              <w:pStyle w:val="western"/>
              <w:numPr>
                <w:ilvl w:val="0"/>
                <w:numId w:val="17"/>
              </w:numPr>
              <w:spacing w:before="0" w:beforeAutospacing="0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  <w:r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>cena może być tylko jedna, nie dopuszcza się wariantowości cen,</w:t>
            </w:r>
          </w:p>
          <w:p w:rsidR="004A4420" w:rsidRPr="00956048" w:rsidRDefault="004A4420" w:rsidP="004A4420">
            <w:pPr>
              <w:pStyle w:val="western"/>
              <w:numPr>
                <w:ilvl w:val="0"/>
                <w:numId w:val="17"/>
              </w:numPr>
              <w:spacing w:before="0" w:beforeAutospacing="0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  <w:r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>cena nie ulegnie zmianie przez okres realizacji (wykonania) zamówienia,</w:t>
            </w:r>
          </w:p>
          <w:p w:rsidR="004A4420" w:rsidRPr="00956048" w:rsidRDefault="004A4420" w:rsidP="004A4420">
            <w:pPr>
              <w:pStyle w:val="western"/>
              <w:numPr>
                <w:ilvl w:val="0"/>
                <w:numId w:val="17"/>
              </w:numPr>
              <w:spacing w:before="0" w:beforeAutospacing="0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  <w:r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 xml:space="preserve">w kryterium „Cena ofertowa” zostanie zastosowany wzór: </w:t>
            </w:r>
          </w:p>
          <w:p w:rsidR="004A4420" w:rsidRPr="00956048" w:rsidRDefault="004A4420" w:rsidP="004A4420">
            <w:pPr>
              <w:pStyle w:val="western"/>
              <w:spacing w:before="0" w:beforeAutospacing="0"/>
              <w:ind w:left="720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</w:p>
          <w:p w:rsidR="004A4420" w:rsidRPr="00956048" w:rsidRDefault="004A4420" w:rsidP="004A4420">
            <w:pPr>
              <w:pStyle w:val="Wcicienormalne1"/>
              <w:tabs>
                <w:tab w:val="clear" w:pos="851"/>
                <w:tab w:val="right" w:pos="0"/>
              </w:tabs>
              <w:spacing w:after="0"/>
              <w:ind w:left="0"/>
              <w:jc w:val="both"/>
              <w:rPr>
                <w:rFonts w:asciiTheme="majorHAnsi" w:eastAsia="Calibri" w:hAnsiTheme="majorHAnsi" w:cs="Times New Roman"/>
                <w:sz w:val="20"/>
                <w:lang w:val="pl-PL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liczba</m:t>
                </m:r>
                <m:r>
                  <w:rPr>
                    <w:rFonts w:ascii="Cambria Math" w:hAnsiTheme="majorHAnsi"/>
                    <w:sz w:val="20"/>
                    <w:lang w:val="pl-PL"/>
                  </w:rPr>
                  <m:t xml:space="preserve"> </m:t>
                </m:r>
                <m:r>
                  <w:rPr>
                    <w:rFonts w:ascii="Cambria Math" w:hAnsi="Cambria Math"/>
                    <w:sz w:val="20"/>
                  </w:rPr>
                  <m:t>punkt</m:t>
                </m:r>
                <m:r>
                  <w:rPr>
                    <w:rFonts w:ascii="Cambria Math" w:hAnsi="Cambria Math"/>
                    <w:sz w:val="20"/>
                    <w:lang w:val="pl-PL"/>
                  </w:rPr>
                  <m:t>ó</m:t>
                </m:r>
                <m:r>
                  <w:rPr>
                    <w:rFonts w:ascii="Cambria Math" w:hAnsi="Cambria Math"/>
                    <w:sz w:val="20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lang w:val="pl-PL"/>
                  </w:rPr>
                  <m:t>=</m:t>
                </m:r>
                <m:f>
                  <m:fPr>
                    <m:ctrlPr>
                      <w:rPr>
                        <w:rFonts w:ascii="Cambria Math" w:hAnsiTheme="majorHAnsi"/>
                        <w:sz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najni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lang w:val="pl-PL"/>
                      </w:rPr>
                      <m:t>ż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sza cena oferowana brutto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cena badanej oferty brutto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lang w:val="pl-PL"/>
                  </w:rPr>
                  <m:t xml:space="preserve"> x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lang w:val="pl-PL"/>
                  </w:rPr>
                  <m:t>70</m:t>
                </m:r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lang w:val="pl-PL"/>
                  </w:rPr>
                  <m:t xml:space="preserve"> </m:t>
                </m:r>
              </m:oMath>
            </m:oMathPara>
          </w:p>
          <w:p w:rsidR="004A4420" w:rsidRPr="00956048" w:rsidRDefault="004A4420" w:rsidP="004A4420">
            <w:pPr>
              <w:pStyle w:val="Wcicienormalne1"/>
              <w:tabs>
                <w:tab w:val="clear" w:pos="851"/>
                <w:tab w:val="right" w:pos="0"/>
              </w:tabs>
              <w:spacing w:after="0"/>
              <w:ind w:left="0"/>
              <w:jc w:val="both"/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</w:pPr>
          </w:p>
          <w:p w:rsidR="004A4420" w:rsidRPr="00956048" w:rsidRDefault="004A4420" w:rsidP="004A4420">
            <w:pPr>
              <w:pStyle w:val="western"/>
              <w:numPr>
                <w:ilvl w:val="0"/>
                <w:numId w:val="14"/>
              </w:numPr>
              <w:spacing w:before="0" w:beforeAutospacing="0"/>
              <w:ind w:left="426"/>
              <w:jc w:val="left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  <w:r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 xml:space="preserve">W kryterium </w:t>
            </w:r>
            <w:r w:rsidR="001509B7" w:rsidRPr="00956048">
              <w:rPr>
                <w:rFonts w:asciiTheme="majorHAnsi" w:eastAsia="Calibri" w:hAnsiTheme="majorHAnsi"/>
                <w:kern w:val="28"/>
                <w:sz w:val="20"/>
              </w:rPr>
              <w:t>”Doświadczenie w realizacji projektów współfinansowanych ze środków Unii Europejskiej”</w:t>
            </w:r>
            <w:r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 xml:space="preserve"> ocena kryterium dokonana zostanie na podstawie zestawienia zawierającego </w:t>
            </w:r>
            <w:r w:rsidR="001509B7"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>zrealizowane projekty</w:t>
            </w:r>
            <w:r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>.</w:t>
            </w:r>
          </w:p>
          <w:p w:rsidR="004A4420" w:rsidRPr="00956048" w:rsidRDefault="00036058" w:rsidP="004A4420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Doświadczenie</w:t>
            </w:r>
            <w:r w:rsidR="001509B7" w:rsidRPr="00956048">
              <w:rPr>
                <w:rFonts w:asciiTheme="majorHAnsi" w:hAnsiTheme="majorHAnsi"/>
                <w:color w:val="auto"/>
              </w:rPr>
              <w:t>, realizacja</w:t>
            </w:r>
            <w:r w:rsidRPr="00956048">
              <w:rPr>
                <w:rFonts w:asciiTheme="majorHAnsi" w:hAnsiTheme="majorHAnsi"/>
                <w:color w:val="auto"/>
              </w:rPr>
              <w:t xml:space="preserve"> </w:t>
            </w:r>
            <w:r w:rsidR="001509B7" w:rsidRPr="00956048">
              <w:rPr>
                <w:rFonts w:asciiTheme="majorHAnsi" w:hAnsiTheme="majorHAnsi"/>
                <w:color w:val="auto"/>
              </w:rPr>
              <w:t xml:space="preserve">minimum </w:t>
            </w:r>
            <w:r w:rsidR="00F522C9">
              <w:rPr>
                <w:rFonts w:asciiTheme="majorHAnsi" w:hAnsiTheme="majorHAnsi"/>
                <w:color w:val="auto"/>
              </w:rPr>
              <w:t>4</w:t>
            </w:r>
            <w:r w:rsidR="001509B7" w:rsidRPr="00956048">
              <w:rPr>
                <w:rFonts w:asciiTheme="majorHAnsi" w:hAnsiTheme="majorHAnsi"/>
                <w:color w:val="auto"/>
              </w:rPr>
              <w:t xml:space="preserve"> projekt</w:t>
            </w:r>
            <w:r w:rsidR="00F522C9">
              <w:rPr>
                <w:rFonts w:asciiTheme="majorHAnsi" w:hAnsiTheme="majorHAnsi"/>
                <w:color w:val="auto"/>
              </w:rPr>
              <w:t>y</w:t>
            </w:r>
            <w:r w:rsidR="001509B7" w:rsidRPr="00956048">
              <w:rPr>
                <w:rFonts w:asciiTheme="majorHAnsi" w:hAnsiTheme="majorHAnsi"/>
                <w:color w:val="auto"/>
              </w:rPr>
              <w:t xml:space="preserve"> współfinansowan</w:t>
            </w:r>
            <w:r w:rsidR="00F522C9">
              <w:rPr>
                <w:rFonts w:asciiTheme="majorHAnsi" w:hAnsiTheme="majorHAnsi"/>
                <w:color w:val="auto"/>
              </w:rPr>
              <w:t>e</w:t>
            </w:r>
            <w:r w:rsidR="001509B7" w:rsidRPr="00956048">
              <w:rPr>
                <w:rFonts w:asciiTheme="majorHAnsi" w:hAnsiTheme="majorHAnsi"/>
                <w:color w:val="auto"/>
              </w:rPr>
              <w:t xml:space="preserve"> ze środków Unii Europejskiej, w tym przynajmniej 2 projekty partnerskie – 30</w:t>
            </w:r>
            <w:r w:rsidR="004A4420" w:rsidRPr="00956048">
              <w:rPr>
                <w:rFonts w:asciiTheme="majorHAnsi" w:hAnsiTheme="majorHAnsi"/>
                <w:color w:val="auto"/>
              </w:rPr>
              <w:t xml:space="preserve"> punktów</w:t>
            </w:r>
          </w:p>
          <w:p w:rsidR="004A4420" w:rsidRPr="00956048" w:rsidRDefault="001509B7" w:rsidP="004A4420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Doświadczenie, realizacja minimum 2 projektów współfinansowanych ze środków Unii Europejskiej, w tym przynajmniej 1 projekt partnerski</w:t>
            </w:r>
            <w:r w:rsidR="00036058" w:rsidRPr="00956048">
              <w:rPr>
                <w:rFonts w:asciiTheme="majorHAnsi" w:hAnsiTheme="majorHAnsi"/>
                <w:color w:val="auto"/>
              </w:rPr>
              <w:t xml:space="preserve"> </w:t>
            </w:r>
            <w:r w:rsidRPr="00956048">
              <w:rPr>
                <w:rFonts w:asciiTheme="majorHAnsi" w:hAnsiTheme="majorHAnsi"/>
                <w:color w:val="auto"/>
              </w:rPr>
              <w:t>– 15</w:t>
            </w:r>
            <w:r w:rsidR="004A4420" w:rsidRPr="00956048">
              <w:rPr>
                <w:rFonts w:asciiTheme="majorHAnsi" w:hAnsiTheme="majorHAnsi"/>
                <w:color w:val="auto"/>
              </w:rPr>
              <w:t xml:space="preserve"> punktów</w:t>
            </w:r>
          </w:p>
          <w:p w:rsidR="004A4420" w:rsidRPr="00956048" w:rsidRDefault="001509B7" w:rsidP="004A4420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Doświadczenie, realizacja minimum 1 projektu współfinansowanego ze środków Unii Europejskiej</w:t>
            </w:r>
            <w:r w:rsidR="004A4420" w:rsidRPr="00956048">
              <w:rPr>
                <w:rFonts w:asciiTheme="majorHAnsi" w:hAnsiTheme="majorHAnsi"/>
                <w:color w:val="auto"/>
              </w:rPr>
              <w:t xml:space="preserve"> – </w:t>
            </w:r>
            <w:r w:rsidRPr="00956048">
              <w:rPr>
                <w:rFonts w:asciiTheme="majorHAnsi" w:hAnsiTheme="majorHAnsi"/>
                <w:color w:val="auto"/>
              </w:rPr>
              <w:t>5</w:t>
            </w:r>
            <w:r w:rsidR="004A4420" w:rsidRPr="00956048">
              <w:rPr>
                <w:rFonts w:asciiTheme="majorHAnsi" w:hAnsiTheme="majorHAnsi"/>
                <w:color w:val="auto"/>
              </w:rPr>
              <w:t xml:space="preserve"> punktów</w:t>
            </w:r>
          </w:p>
          <w:p w:rsidR="004A4420" w:rsidRPr="00956048" w:rsidRDefault="004A4420" w:rsidP="004A442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ajorHAnsi" w:hAnsiTheme="majorHAnsi"/>
                <w:color w:val="auto"/>
              </w:rPr>
            </w:pPr>
          </w:p>
          <w:p w:rsidR="004A4420" w:rsidRPr="00956048" w:rsidRDefault="004A4420" w:rsidP="004A4420">
            <w:pPr>
              <w:pStyle w:val="Wcicienormalne1"/>
              <w:spacing w:after="0"/>
              <w:ind w:left="0"/>
              <w:jc w:val="both"/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</w:pPr>
            <w:r w:rsidRPr="00956048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>Ocena punktowa:</w:t>
            </w:r>
          </w:p>
          <w:p w:rsidR="004A4420" w:rsidRPr="00956048" w:rsidRDefault="004A4420" w:rsidP="004A4420">
            <w:pPr>
              <w:pStyle w:val="Wcicienormalne1"/>
              <w:spacing w:after="0"/>
              <w:ind w:left="709"/>
              <w:jc w:val="both"/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</w:pPr>
          </w:p>
          <w:p w:rsidR="004A4420" w:rsidRPr="00956048" w:rsidRDefault="004A4420" w:rsidP="004A4420">
            <w:pPr>
              <w:pStyle w:val="Wcicienormalne1"/>
              <w:tabs>
                <w:tab w:val="clear" w:pos="851"/>
                <w:tab w:val="right" w:pos="0"/>
              </w:tabs>
              <w:spacing w:after="0"/>
              <w:ind w:left="0"/>
              <w:jc w:val="both"/>
              <w:rPr>
                <w:rFonts w:asciiTheme="majorHAnsi" w:eastAsia="Calibri" w:hAnsiTheme="majorHAnsi" w:cs="Times New Roman"/>
                <w:sz w:val="20"/>
                <w:lang w:val="pl-PL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liczba</m:t>
                </m:r>
                <m:r>
                  <w:rPr>
                    <w:rFonts w:ascii="Cambria Math" w:hAnsiTheme="majorHAnsi"/>
                    <w:sz w:val="20"/>
                    <w:lang w:val="pl-PL"/>
                  </w:rPr>
                  <m:t xml:space="preserve"> </m:t>
                </m:r>
                <m:r>
                  <w:rPr>
                    <w:rFonts w:ascii="Cambria Math" w:hAnsi="Cambria Math"/>
                    <w:sz w:val="20"/>
                  </w:rPr>
                  <m:t>punkt</m:t>
                </m:r>
                <m:r>
                  <w:rPr>
                    <w:rFonts w:ascii="Cambria Math" w:hAnsi="Cambria Math"/>
                    <w:sz w:val="20"/>
                    <w:lang w:val="pl-PL"/>
                  </w:rPr>
                  <m:t>ó</m:t>
                </m:r>
                <m:r>
                  <w:rPr>
                    <w:rFonts w:ascii="Cambria Math" w:hAnsi="Cambria Math"/>
                    <w:sz w:val="20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lang w:val="pl-PL"/>
                  </w:rPr>
                  <m:t>=</m:t>
                </m:r>
                <m:f>
                  <m:fPr>
                    <m:ctrlPr>
                      <w:rPr>
                        <w:rFonts w:ascii="Cambria Math" w:hAnsiTheme="majorHAnsi"/>
                        <w:sz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ilo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ść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 xml:space="preserve"> punkt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ó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w przyznana danemu wykonawcy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maksymalna ilo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ść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 xml:space="preserve"> punkt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ó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w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lang w:val="pl-PL"/>
                  </w:rPr>
                  <m:t xml:space="preserve"> x 15 </m:t>
                </m:r>
              </m:oMath>
            </m:oMathPara>
          </w:p>
          <w:p w:rsidR="004A4420" w:rsidRPr="00956048" w:rsidRDefault="004A4420" w:rsidP="004A4420">
            <w:pPr>
              <w:pStyle w:val="Wcicienormalne1"/>
              <w:spacing w:after="0"/>
              <w:ind w:left="0"/>
              <w:jc w:val="both"/>
              <w:rPr>
                <w:rFonts w:ascii="Times New Roman" w:eastAsia="Calibri" w:hAnsiTheme="majorHAnsi" w:cs="Times New Roman"/>
                <w:kern w:val="28"/>
                <w:sz w:val="20"/>
                <w:lang w:val="pl-PL" w:eastAsia="pl-PL"/>
              </w:rPr>
            </w:pPr>
          </w:p>
          <w:p w:rsidR="001509B7" w:rsidRPr="00956048" w:rsidRDefault="001509B7" w:rsidP="001509B7">
            <w:pPr>
              <w:pStyle w:val="western"/>
              <w:numPr>
                <w:ilvl w:val="0"/>
                <w:numId w:val="14"/>
              </w:numPr>
              <w:spacing w:before="0" w:beforeAutospacing="0"/>
              <w:ind w:left="426"/>
              <w:jc w:val="left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  <w:r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 xml:space="preserve">W kryterium </w:t>
            </w:r>
            <w:r w:rsidR="00F763D4" w:rsidRPr="00956048">
              <w:rPr>
                <w:rFonts w:asciiTheme="majorHAnsi" w:eastAsia="Calibri" w:hAnsiTheme="majorHAnsi"/>
                <w:kern w:val="28"/>
                <w:sz w:val="20"/>
              </w:rPr>
              <w:t>”Znajomość systemów informatycznych oferowanych na rynku Zamawiającego dla jednostek służby zdrowia ”</w:t>
            </w:r>
            <w:r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 xml:space="preserve"> ocena kryterium dokonana zostanie na podstawie zestawienia </w:t>
            </w:r>
            <w:r w:rsidR="00F763D4"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>– oświadczenia oferenta</w:t>
            </w:r>
            <w:r w:rsidR="00F522C9">
              <w:rPr>
                <w:rFonts w:asciiTheme="majorHAnsi" w:eastAsia="Calibri" w:hAnsiTheme="majorHAnsi"/>
                <w:kern w:val="28"/>
                <w:sz w:val="20"/>
                <w:szCs w:val="20"/>
              </w:rPr>
              <w:t>, o znajomości branży</w:t>
            </w:r>
            <w:r w:rsidR="00F763D4"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 xml:space="preserve">, weryfikowanego w razie wątpliwości w trakcie oceny ofert przez Zamawiającego. </w:t>
            </w:r>
          </w:p>
          <w:p w:rsidR="001509B7" w:rsidRPr="00956048" w:rsidRDefault="00F763D4" w:rsidP="001509B7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Znajomość</w:t>
            </w:r>
            <w:r w:rsidR="001509B7" w:rsidRPr="00956048">
              <w:rPr>
                <w:rFonts w:asciiTheme="majorHAnsi" w:hAnsiTheme="majorHAnsi"/>
                <w:color w:val="auto"/>
              </w:rPr>
              <w:t xml:space="preserve"> minimum </w:t>
            </w:r>
            <w:r w:rsidRPr="00956048">
              <w:rPr>
                <w:rFonts w:asciiTheme="majorHAnsi" w:hAnsiTheme="majorHAnsi"/>
                <w:color w:val="auto"/>
              </w:rPr>
              <w:t>5</w:t>
            </w:r>
            <w:r w:rsidR="001509B7" w:rsidRPr="00956048">
              <w:rPr>
                <w:rFonts w:asciiTheme="majorHAnsi" w:hAnsiTheme="majorHAnsi"/>
                <w:color w:val="auto"/>
              </w:rPr>
              <w:t xml:space="preserve"> </w:t>
            </w:r>
            <w:r w:rsidRPr="00956048">
              <w:rPr>
                <w:rFonts w:asciiTheme="majorHAnsi" w:hAnsiTheme="majorHAnsi"/>
                <w:color w:val="auto"/>
              </w:rPr>
              <w:t>rozwiązań systemów informatycznych oferowanych na polskim rynku</w:t>
            </w:r>
            <w:r w:rsidR="001509B7" w:rsidRPr="00956048">
              <w:rPr>
                <w:rFonts w:asciiTheme="majorHAnsi" w:hAnsiTheme="majorHAnsi"/>
                <w:color w:val="auto"/>
              </w:rPr>
              <w:t xml:space="preserve"> – 30 punktów</w:t>
            </w:r>
            <w:r w:rsidR="007A466F">
              <w:rPr>
                <w:rFonts w:asciiTheme="majorHAnsi" w:hAnsiTheme="majorHAnsi"/>
                <w:color w:val="auto"/>
              </w:rPr>
              <w:t>,</w:t>
            </w:r>
          </w:p>
          <w:p w:rsidR="001509B7" w:rsidRPr="00956048" w:rsidRDefault="00F763D4" w:rsidP="001509B7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Znajomość minimum 3 rozwiązań systemów informatycznych oferowanych na polskim rynku – 20 punktów</w:t>
            </w:r>
            <w:r w:rsidR="007A466F">
              <w:rPr>
                <w:rFonts w:asciiTheme="majorHAnsi" w:hAnsiTheme="majorHAnsi"/>
                <w:color w:val="auto"/>
              </w:rPr>
              <w:t>,</w:t>
            </w:r>
          </w:p>
          <w:p w:rsidR="001509B7" w:rsidRPr="00956048" w:rsidRDefault="00F763D4" w:rsidP="001509B7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Znajomość minimum 1 rozwiązania systemów informatycznych oferowanych na polskim rynku – 10 punktów</w:t>
            </w:r>
            <w:r w:rsidR="007A466F">
              <w:rPr>
                <w:rFonts w:asciiTheme="majorHAnsi" w:hAnsiTheme="majorHAnsi"/>
                <w:color w:val="auto"/>
              </w:rPr>
              <w:t>,</w:t>
            </w:r>
          </w:p>
          <w:p w:rsidR="001509B7" w:rsidRPr="00956048" w:rsidRDefault="001509B7" w:rsidP="001509B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Theme="majorHAnsi" w:hAnsiTheme="majorHAnsi"/>
                <w:color w:val="auto"/>
              </w:rPr>
            </w:pPr>
          </w:p>
          <w:p w:rsidR="001509B7" w:rsidRPr="00956048" w:rsidRDefault="001509B7" w:rsidP="001509B7">
            <w:pPr>
              <w:pStyle w:val="Wcicienormalne1"/>
              <w:spacing w:after="0"/>
              <w:ind w:left="0"/>
              <w:jc w:val="both"/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</w:pPr>
            <w:r w:rsidRPr="00956048"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  <w:t>Ocena punktowa:</w:t>
            </w:r>
          </w:p>
          <w:p w:rsidR="001509B7" w:rsidRPr="00956048" w:rsidRDefault="001509B7" w:rsidP="001509B7">
            <w:pPr>
              <w:pStyle w:val="Wcicienormalne1"/>
              <w:spacing w:after="0"/>
              <w:ind w:left="709"/>
              <w:jc w:val="both"/>
              <w:rPr>
                <w:rFonts w:asciiTheme="majorHAnsi" w:eastAsia="Calibri" w:hAnsiTheme="majorHAnsi" w:cs="Times New Roman"/>
                <w:kern w:val="28"/>
                <w:sz w:val="20"/>
                <w:lang w:val="pl-PL" w:eastAsia="pl-PL"/>
              </w:rPr>
            </w:pPr>
          </w:p>
          <w:p w:rsidR="001509B7" w:rsidRPr="00956048" w:rsidRDefault="001509B7" w:rsidP="001509B7">
            <w:pPr>
              <w:pStyle w:val="Wcicienormalne1"/>
              <w:tabs>
                <w:tab w:val="clear" w:pos="851"/>
                <w:tab w:val="right" w:pos="0"/>
              </w:tabs>
              <w:spacing w:after="0"/>
              <w:ind w:left="0"/>
              <w:jc w:val="both"/>
              <w:rPr>
                <w:rFonts w:asciiTheme="majorHAnsi" w:eastAsia="Calibri" w:hAnsiTheme="majorHAnsi" w:cs="Times New Roman"/>
                <w:sz w:val="20"/>
                <w:lang w:val="pl-PL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liczba</m:t>
                </m:r>
                <m:r>
                  <w:rPr>
                    <w:rFonts w:ascii="Cambria Math" w:hAnsiTheme="majorHAnsi"/>
                    <w:sz w:val="20"/>
                    <w:lang w:val="pl-PL"/>
                  </w:rPr>
                  <m:t xml:space="preserve"> </m:t>
                </m:r>
                <m:r>
                  <w:rPr>
                    <w:rFonts w:ascii="Cambria Math" w:hAnsi="Cambria Math"/>
                    <w:sz w:val="20"/>
                  </w:rPr>
                  <m:t>punkt</m:t>
                </m:r>
                <m:r>
                  <w:rPr>
                    <w:rFonts w:ascii="Cambria Math" w:hAnsi="Cambria Math"/>
                    <w:sz w:val="20"/>
                    <w:lang w:val="pl-PL"/>
                  </w:rPr>
                  <m:t>ó</m:t>
                </m:r>
                <m:r>
                  <w:rPr>
                    <w:rFonts w:ascii="Cambria Math" w:hAnsi="Cambria Math"/>
                    <w:sz w:val="20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lang w:val="pl-PL"/>
                  </w:rPr>
                  <m:t>=</m:t>
                </m:r>
                <m:f>
                  <m:fPr>
                    <m:ctrlPr>
                      <w:rPr>
                        <w:rFonts w:ascii="Cambria Math" w:hAnsiTheme="majorHAnsi"/>
                        <w:sz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ilo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ść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 xml:space="preserve"> punkt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ó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w przyznana danemu wykonawcy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maksymalna ilo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ść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 xml:space="preserve"> punkt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ó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  <w:sz w:val="20"/>
                        <w:lang w:val="pl-PL"/>
                      </w:rPr>
                      <m:t>w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lang w:val="pl-PL"/>
                  </w:rPr>
                  <m:t xml:space="preserve"> x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lang w:val="pl-PL"/>
                  </w:rPr>
                  <m:t>15</m:t>
                </m:r>
                <m:r>
                  <m:rPr>
                    <m:sty m:val="p"/>
                  </m:rPr>
                  <w:rPr>
                    <w:rFonts w:ascii="Cambria Math" w:hAnsiTheme="majorHAnsi"/>
                    <w:sz w:val="20"/>
                    <w:lang w:val="pl-PL"/>
                  </w:rPr>
                  <m:t xml:space="preserve"> </m:t>
                </m:r>
              </m:oMath>
            </m:oMathPara>
          </w:p>
          <w:p w:rsidR="001509B7" w:rsidRPr="00956048" w:rsidRDefault="001509B7" w:rsidP="00956048">
            <w:pPr>
              <w:pStyle w:val="western"/>
              <w:spacing w:before="0" w:beforeAutospacing="0"/>
              <w:ind w:left="426"/>
              <w:jc w:val="left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</w:p>
          <w:p w:rsidR="004A4420" w:rsidRPr="00956048" w:rsidRDefault="004A4420" w:rsidP="004A4420">
            <w:pPr>
              <w:pStyle w:val="western"/>
              <w:numPr>
                <w:ilvl w:val="0"/>
                <w:numId w:val="14"/>
              </w:numPr>
              <w:spacing w:before="0" w:beforeAutospacing="0"/>
              <w:ind w:left="426"/>
              <w:jc w:val="left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  <w:r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 xml:space="preserve">Oceny złożonych ofert dokonywać będą członkowie komisji </w:t>
            </w:r>
            <w:r w:rsidR="006F6B82">
              <w:rPr>
                <w:rFonts w:asciiTheme="majorHAnsi" w:eastAsia="Calibri" w:hAnsiTheme="majorHAnsi"/>
                <w:kern w:val="28"/>
                <w:sz w:val="20"/>
                <w:szCs w:val="20"/>
              </w:rPr>
              <w:t xml:space="preserve">konkursowej </w:t>
            </w:r>
            <w:r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>Zamawiającego.</w:t>
            </w:r>
          </w:p>
          <w:p w:rsidR="007312E2" w:rsidRPr="00956048" w:rsidRDefault="004A4420" w:rsidP="004A4420">
            <w:pPr>
              <w:pStyle w:val="western"/>
              <w:numPr>
                <w:ilvl w:val="0"/>
                <w:numId w:val="14"/>
              </w:numPr>
              <w:spacing w:before="0" w:beforeAutospacing="0"/>
              <w:ind w:left="426"/>
              <w:jc w:val="left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  <w:r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>Wszystkie obliczenia zostaną dokonane z dokładnością do dwóch miejsc po przecinku.</w:t>
            </w:r>
          </w:p>
        </w:tc>
      </w:tr>
    </w:tbl>
    <w:p w:rsidR="000B2176" w:rsidRPr="00956048" w:rsidRDefault="000B2176" w:rsidP="008F7E0F">
      <w:pPr>
        <w:spacing w:after="0" w:line="240" w:lineRule="auto"/>
        <w:rPr>
          <w:rFonts w:asciiTheme="majorHAnsi" w:eastAsia="FreeSans" w:hAnsiTheme="majorHAnsi"/>
          <w:color w:val="auto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36D97" w:rsidRPr="00956048" w:rsidTr="003F61A2">
        <w:tc>
          <w:tcPr>
            <w:tcW w:w="10206" w:type="dxa"/>
            <w:shd w:val="clear" w:color="auto" w:fill="E0E0E0"/>
          </w:tcPr>
          <w:p w:rsidR="00036D97" w:rsidRPr="00956048" w:rsidRDefault="008F7E0F" w:rsidP="0031701E">
            <w:pPr>
              <w:spacing w:after="0" w:line="240" w:lineRule="auto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56048">
              <w:rPr>
                <w:rFonts w:ascii="Calibri" w:hAnsi="Calibri"/>
                <w:b/>
                <w:color w:val="auto"/>
                <w:sz w:val="22"/>
                <w:szCs w:val="22"/>
              </w:rPr>
              <w:t>V</w:t>
            </w:r>
            <w:r w:rsidR="00243D96" w:rsidRPr="00956048">
              <w:rPr>
                <w:rFonts w:ascii="Calibri" w:hAnsi="Calibri"/>
                <w:b/>
                <w:color w:val="auto"/>
                <w:sz w:val="22"/>
                <w:szCs w:val="22"/>
              </w:rPr>
              <w:t>I</w:t>
            </w:r>
            <w:r w:rsidR="00036D97" w:rsidRPr="00956048">
              <w:rPr>
                <w:rFonts w:ascii="Calibri" w:hAnsi="Calibri"/>
                <w:b/>
                <w:color w:val="auto"/>
                <w:sz w:val="22"/>
                <w:szCs w:val="22"/>
              </w:rPr>
              <w:t>. Oferta powinna zawierać:</w:t>
            </w:r>
          </w:p>
        </w:tc>
      </w:tr>
      <w:tr w:rsidR="00036D97" w:rsidRPr="00956048" w:rsidTr="003F61A2">
        <w:tc>
          <w:tcPr>
            <w:tcW w:w="10206" w:type="dxa"/>
          </w:tcPr>
          <w:p w:rsidR="00243D96" w:rsidRPr="00956048" w:rsidRDefault="00243D96" w:rsidP="00243D96">
            <w:pPr>
              <w:pStyle w:val="NormalnyWeb"/>
              <w:numPr>
                <w:ilvl w:val="0"/>
                <w:numId w:val="2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5" w:hanging="426"/>
              <w:jc w:val="both"/>
              <w:rPr>
                <w:rFonts w:ascii="Cambria" w:eastAsia="Calibri" w:hAnsi="Cambria"/>
                <w:kern w:val="28"/>
                <w:sz w:val="20"/>
                <w:szCs w:val="20"/>
              </w:rPr>
            </w:pPr>
            <w:r w:rsidRPr="00956048">
              <w:rPr>
                <w:rFonts w:ascii="Cambria" w:eastAsia="Calibri" w:hAnsi="Cambria"/>
                <w:kern w:val="28"/>
                <w:sz w:val="20"/>
                <w:szCs w:val="20"/>
              </w:rPr>
              <w:t>Wykonawca może złożyć tylko jedną ofertę, przygotowaną w języku polskim, w formie pisemnej.</w:t>
            </w:r>
          </w:p>
          <w:p w:rsidR="00243D96" w:rsidRPr="00956048" w:rsidRDefault="00243D96" w:rsidP="00243D96">
            <w:pPr>
              <w:pStyle w:val="NormalnyWeb"/>
              <w:numPr>
                <w:ilvl w:val="0"/>
                <w:numId w:val="2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5" w:hanging="426"/>
              <w:jc w:val="both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  <w:r w:rsidRPr="00956048">
              <w:rPr>
                <w:rFonts w:ascii="Cambria" w:eastAsia="Calibri" w:hAnsi="Cambria"/>
                <w:kern w:val="28"/>
                <w:sz w:val="20"/>
                <w:szCs w:val="20"/>
              </w:rPr>
              <w:t>Ofertę należy złożyć na załączonym wzorze</w:t>
            </w:r>
            <w:r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 xml:space="preserve"> (zał. nr 2 </w:t>
            </w:r>
            <w:r w:rsidRPr="00956048">
              <w:rPr>
                <w:rFonts w:ascii="Cambria" w:eastAsia="Calibri" w:hAnsi="Cambria"/>
                <w:kern w:val="28"/>
                <w:sz w:val="20"/>
                <w:szCs w:val="20"/>
              </w:rPr>
              <w:t>do Zapytania Ofertowego</w:t>
            </w:r>
            <w:r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 xml:space="preserve">). </w:t>
            </w:r>
          </w:p>
          <w:p w:rsidR="00243D96" w:rsidRPr="00956048" w:rsidRDefault="00243D96" w:rsidP="00243D96">
            <w:pPr>
              <w:pStyle w:val="NormalnyWeb"/>
              <w:numPr>
                <w:ilvl w:val="0"/>
                <w:numId w:val="2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5" w:hanging="426"/>
              <w:jc w:val="both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  <w:r w:rsidRPr="00956048">
              <w:rPr>
                <w:rFonts w:ascii="Cambria" w:eastAsia="Calibri" w:hAnsi="Cambria"/>
                <w:kern w:val="28"/>
                <w:sz w:val="20"/>
                <w:szCs w:val="20"/>
              </w:rPr>
              <w:t>Do oferty należy dołączyć:</w:t>
            </w:r>
          </w:p>
          <w:p w:rsidR="00243D96" w:rsidRPr="00956048" w:rsidRDefault="00243D96" w:rsidP="00243D96">
            <w:pPr>
              <w:pStyle w:val="NormalnyWeb"/>
              <w:spacing w:before="0" w:beforeAutospacing="0" w:after="0" w:afterAutospacing="0"/>
              <w:ind w:left="425"/>
              <w:jc w:val="both"/>
              <w:rPr>
                <w:rFonts w:ascii="Cambria" w:eastAsia="Calibri" w:hAnsi="Cambria"/>
                <w:kern w:val="28"/>
                <w:sz w:val="20"/>
                <w:szCs w:val="20"/>
              </w:rPr>
            </w:pPr>
            <w:r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 xml:space="preserve">- dokumenty wskazane w pkt. </w:t>
            </w:r>
            <w:r w:rsidR="005F0DFB"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 xml:space="preserve">IV podpunkt </w:t>
            </w:r>
            <w:r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>1</w:t>
            </w:r>
            <w:r w:rsidR="005F0DFB"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 xml:space="preserve"> </w:t>
            </w:r>
            <w:r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>Zapytania ofertowego</w:t>
            </w:r>
            <w:r w:rsidR="00A30528" w:rsidRPr="00956048">
              <w:rPr>
                <w:rFonts w:ascii="Cambria" w:eastAsia="Calibri" w:hAnsi="Cambria"/>
                <w:kern w:val="28"/>
                <w:sz w:val="20"/>
                <w:szCs w:val="20"/>
              </w:rPr>
              <w:t>,</w:t>
            </w:r>
          </w:p>
          <w:p w:rsidR="00243D96" w:rsidRPr="00956048" w:rsidRDefault="007A466F" w:rsidP="00243D96">
            <w:pPr>
              <w:pStyle w:val="NormalnyWeb"/>
              <w:spacing w:before="0" w:beforeAutospacing="0" w:after="0" w:afterAutospacing="0"/>
              <w:ind w:left="425"/>
              <w:jc w:val="both"/>
              <w:rPr>
                <w:rFonts w:ascii="Cambria" w:eastAsia="Calibri" w:hAnsi="Cambria"/>
                <w:kern w:val="28"/>
                <w:sz w:val="20"/>
                <w:szCs w:val="20"/>
              </w:rPr>
            </w:pPr>
            <w:r>
              <w:rPr>
                <w:rFonts w:ascii="Cambria" w:eastAsia="Calibri" w:hAnsi="Cambria"/>
                <w:kern w:val="28"/>
                <w:sz w:val="20"/>
                <w:szCs w:val="20"/>
              </w:rPr>
              <w:t xml:space="preserve">- </w:t>
            </w:r>
            <w:r w:rsidR="00243D96" w:rsidRPr="00956048">
              <w:rPr>
                <w:rFonts w:ascii="Cambria" w:eastAsia="Calibri" w:hAnsi="Cambria"/>
                <w:kern w:val="28"/>
                <w:sz w:val="20"/>
                <w:szCs w:val="20"/>
              </w:rPr>
              <w:t xml:space="preserve">oświadczenie o braku powiązań (osobowych i kapitałowych) z Zamawiającymi (zał. </w:t>
            </w:r>
            <w:r w:rsidR="00243D96"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 xml:space="preserve">1 </w:t>
            </w:r>
            <w:r w:rsidR="00243D96" w:rsidRPr="00956048">
              <w:rPr>
                <w:rFonts w:ascii="Cambria" w:eastAsia="Calibri" w:hAnsi="Cambria"/>
                <w:kern w:val="28"/>
                <w:sz w:val="20"/>
                <w:szCs w:val="20"/>
              </w:rPr>
              <w:t>do Zapytania Ofertowego)</w:t>
            </w:r>
            <w:r w:rsidR="00A30528" w:rsidRPr="00956048">
              <w:rPr>
                <w:rFonts w:ascii="Cambria" w:eastAsia="Calibri" w:hAnsi="Cambria"/>
                <w:kern w:val="28"/>
                <w:sz w:val="20"/>
                <w:szCs w:val="20"/>
              </w:rPr>
              <w:t>.</w:t>
            </w:r>
          </w:p>
          <w:p w:rsidR="00243D96" w:rsidRPr="00956048" w:rsidRDefault="00243D96" w:rsidP="00243D96">
            <w:pPr>
              <w:pStyle w:val="NormalnyWeb"/>
              <w:numPr>
                <w:ilvl w:val="0"/>
                <w:numId w:val="2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/>
              <w:jc w:val="both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  <w:r w:rsidRPr="00956048">
              <w:rPr>
                <w:rFonts w:ascii="Cambria" w:eastAsia="Calibri" w:hAnsi="Cambria"/>
                <w:kern w:val="28"/>
                <w:sz w:val="20"/>
                <w:szCs w:val="20"/>
              </w:rPr>
              <w:t>Oferty złożone w innej formie lub niekompletne nie będą podlegały ocenie.</w:t>
            </w:r>
          </w:p>
          <w:p w:rsidR="005359D0" w:rsidRPr="00956048" w:rsidRDefault="00036D97" w:rsidP="005359D0">
            <w:pPr>
              <w:pStyle w:val="NormalnyWeb"/>
              <w:numPr>
                <w:ilvl w:val="0"/>
                <w:numId w:val="2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/>
              <w:jc w:val="both"/>
              <w:rPr>
                <w:rFonts w:ascii="Cambria" w:eastAsia="Calibri" w:hAnsi="Cambria"/>
                <w:kern w:val="28"/>
                <w:sz w:val="20"/>
                <w:szCs w:val="20"/>
              </w:rPr>
            </w:pPr>
            <w:r w:rsidRPr="00956048">
              <w:rPr>
                <w:rFonts w:ascii="Cambria" w:eastAsia="Calibri" w:hAnsi="Cambria"/>
                <w:kern w:val="28"/>
                <w:sz w:val="20"/>
                <w:szCs w:val="20"/>
              </w:rPr>
              <w:t>Oferta musi być podpisana przez odpowiednio umocowanego przedstawiciela lub przedstawicieli Wykonawcy.</w:t>
            </w:r>
          </w:p>
          <w:p w:rsidR="003B6BA9" w:rsidRPr="00956048" w:rsidRDefault="005359D0" w:rsidP="002D102C">
            <w:pPr>
              <w:pStyle w:val="NormalnyWeb"/>
              <w:numPr>
                <w:ilvl w:val="0"/>
                <w:numId w:val="2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/>
              <w:jc w:val="both"/>
              <w:rPr>
                <w:rFonts w:ascii="Cambria" w:eastAsia="Calibri" w:hAnsi="Cambria"/>
                <w:kern w:val="28"/>
                <w:sz w:val="20"/>
                <w:szCs w:val="20"/>
              </w:rPr>
            </w:pPr>
            <w:r w:rsidRPr="00956048">
              <w:rPr>
                <w:rFonts w:ascii="Cambria" w:eastAsia="Calibri" w:hAnsi="Cambria"/>
                <w:kern w:val="28"/>
                <w:sz w:val="20"/>
                <w:szCs w:val="20"/>
              </w:rPr>
              <w:t xml:space="preserve">Zamawiający </w:t>
            </w:r>
            <w:r w:rsidR="002D102C" w:rsidRPr="00956048">
              <w:rPr>
                <w:rFonts w:ascii="Cambria" w:eastAsia="Calibri" w:hAnsi="Cambria"/>
                <w:kern w:val="28"/>
                <w:sz w:val="20"/>
                <w:szCs w:val="20"/>
              </w:rPr>
              <w:t xml:space="preserve">nie </w:t>
            </w:r>
            <w:r w:rsidRPr="00956048">
              <w:rPr>
                <w:rFonts w:ascii="Cambria" w:eastAsia="Calibri" w:hAnsi="Cambria"/>
                <w:kern w:val="28"/>
                <w:sz w:val="20"/>
                <w:szCs w:val="20"/>
              </w:rPr>
              <w:t>dopuszcza składanie ofert częściowych. Zamawiający nie dopuszcza składania ofert wariantowych.</w:t>
            </w:r>
          </w:p>
          <w:p w:rsidR="00243D96" w:rsidRPr="00956048" w:rsidRDefault="00243D96" w:rsidP="007F520E">
            <w:pPr>
              <w:pStyle w:val="NormalnyWeb"/>
              <w:numPr>
                <w:ilvl w:val="0"/>
                <w:numId w:val="20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/>
              <w:jc w:val="both"/>
              <w:rPr>
                <w:rFonts w:asciiTheme="majorHAnsi" w:eastAsia="Calibri" w:hAnsiTheme="majorHAnsi"/>
                <w:kern w:val="28"/>
                <w:sz w:val="20"/>
                <w:szCs w:val="20"/>
              </w:rPr>
            </w:pPr>
            <w:r w:rsidRPr="00956048">
              <w:rPr>
                <w:rFonts w:asciiTheme="majorHAnsi" w:eastAsia="Calibri" w:hAnsiTheme="majorHAnsi"/>
                <w:kern w:val="28"/>
                <w:sz w:val="20"/>
                <w:szCs w:val="20"/>
              </w:rPr>
              <w:t>Wykonawcy nie wolno dokonywać żadnych zmian merytorycznych we wzorach dokumentów przygotowanych przez Zamawiającego.</w:t>
            </w:r>
          </w:p>
        </w:tc>
      </w:tr>
    </w:tbl>
    <w:p w:rsidR="00F75C0F" w:rsidRPr="00956048" w:rsidRDefault="00F75C0F" w:rsidP="000D4DEF">
      <w:pPr>
        <w:spacing w:after="0" w:line="240" w:lineRule="auto"/>
        <w:rPr>
          <w:rFonts w:asciiTheme="majorHAnsi" w:hAnsiTheme="majorHAnsi"/>
          <w:color w:val="auto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36D97" w:rsidRPr="00956048" w:rsidTr="003F61A2">
        <w:trPr>
          <w:trHeight w:val="418"/>
        </w:trPr>
        <w:tc>
          <w:tcPr>
            <w:tcW w:w="10206" w:type="dxa"/>
            <w:shd w:val="clear" w:color="auto" w:fill="E0E0E0"/>
          </w:tcPr>
          <w:p w:rsidR="00036D97" w:rsidRPr="00956048" w:rsidRDefault="00243D96" w:rsidP="0031701E">
            <w:pPr>
              <w:spacing w:after="0" w:line="240" w:lineRule="auto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56048">
              <w:rPr>
                <w:rFonts w:ascii="Calibri" w:hAnsi="Calibri"/>
                <w:b/>
                <w:color w:val="auto"/>
                <w:sz w:val="22"/>
                <w:szCs w:val="22"/>
              </w:rPr>
              <w:t>VII</w:t>
            </w:r>
            <w:r w:rsidR="00036D97" w:rsidRPr="00956048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. </w:t>
            </w:r>
            <w:r w:rsidR="0031701E" w:rsidRPr="00956048">
              <w:rPr>
                <w:rFonts w:ascii="Calibri" w:hAnsi="Calibri"/>
                <w:b/>
                <w:color w:val="auto"/>
                <w:sz w:val="22"/>
                <w:szCs w:val="22"/>
              </w:rPr>
              <w:t>Sposób i</w:t>
            </w:r>
            <w:r w:rsidR="00650D30" w:rsidRPr="00956048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</w:t>
            </w:r>
            <w:r w:rsidR="00036D97" w:rsidRPr="00956048">
              <w:rPr>
                <w:rFonts w:ascii="Calibri" w:hAnsi="Calibri"/>
                <w:b/>
                <w:color w:val="auto"/>
                <w:sz w:val="22"/>
                <w:szCs w:val="22"/>
              </w:rPr>
              <w:t>miejsce złożenia oferty:</w:t>
            </w:r>
          </w:p>
        </w:tc>
      </w:tr>
      <w:tr w:rsidR="00036D97" w:rsidRPr="00956048" w:rsidTr="003F61A2">
        <w:tc>
          <w:tcPr>
            <w:tcW w:w="10206" w:type="dxa"/>
          </w:tcPr>
          <w:p w:rsidR="00AB5E27" w:rsidRPr="00CC2DC1" w:rsidRDefault="00AB5E27" w:rsidP="00AB5E2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Theme="majorHAnsi" w:hAnsiTheme="majorHAnsi"/>
                <w:b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 xml:space="preserve">Podpisaną </w:t>
            </w:r>
            <w:r w:rsidR="00BC5847" w:rsidRPr="00956048">
              <w:rPr>
                <w:rFonts w:asciiTheme="majorHAnsi" w:hAnsiTheme="majorHAnsi"/>
                <w:color w:val="auto"/>
              </w:rPr>
              <w:t xml:space="preserve">przez Wykonawcę </w:t>
            </w:r>
            <w:r w:rsidRPr="00956048">
              <w:rPr>
                <w:rFonts w:asciiTheme="majorHAnsi" w:hAnsiTheme="majorHAnsi"/>
                <w:color w:val="auto"/>
              </w:rPr>
              <w:t>ofertę należy przesłać pocztą e-mail</w:t>
            </w:r>
            <w:r w:rsidR="00FC0B97">
              <w:rPr>
                <w:rFonts w:asciiTheme="majorHAnsi" w:hAnsiTheme="majorHAnsi"/>
                <w:color w:val="auto"/>
              </w:rPr>
              <w:t xml:space="preserve"> z dopiskiem </w:t>
            </w:r>
            <w:r w:rsidR="00FC0B97" w:rsidRPr="00FC0B97">
              <w:rPr>
                <w:rFonts w:asciiTheme="majorHAnsi" w:hAnsiTheme="majorHAnsi"/>
                <w:b/>
                <w:color w:val="auto"/>
              </w:rPr>
              <w:t>OFERTA - INŻYNIER PROJEKTU</w:t>
            </w:r>
            <w:r w:rsidR="00FC0B97">
              <w:rPr>
                <w:rFonts w:asciiTheme="majorHAnsi" w:hAnsiTheme="majorHAnsi"/>
                <w:color w:val="auto"/>
              </w:rPr>
              <w:t xml:space="preserve"> </w:t>
            </w:r>
            <w:r w:rsidRPr="00956048">
              <w:rPr>
                <w:rFonts w:asciiTheme="majorHAnsi" w:hAnsiTheme="majorHAnsi"/>
                <w:color w:val="auto"/>
              </w:rPr>
              <w:t xml:space="preserve"> </w:t>
            </w:r>
            <w:r w:rsidRPr="00956048">
              <w:rPr>
                <w:rFonts w:asciiTheme="majorHAnsi" w:hAnsiTheme="majorHAnsi"/>
                <w:color w:val="auto"/>
              </w:rPr>
              <w:lastRenderedPageBreak/>
              <w:t xml:space="preserve">na adres: </w:t>
            </w:r>
            <w:r w:rsidR="007F2108" w:rsidRPr="00956048">
              <w:rPr>
                <w:rFonts w:asciiTheme="majorHAnsi" w:hAnsiTheme="majorHAnsi"/>
                <w:color w:val="auto"/>
              </w:rPr>
              <w:t>t.barganowska</w:t>
            </w:r>
            <w:r w:rsidRPr="00956048">
              <w:rPr>
                <w:rFonts w:asciiTheme="majorHAnsi" w:hAnsiTheme="majorHAnsi"/>
                <w:color w:val="auto"/>
              </w:rPr>
              <w:t>@</w:t>
            </w:r>
            <w:r w:rsidR="007F2108" w:rsidRPr="00956048">
              <w:rPr>
                <w:rFonts w:asciiTheme="majorHAnsi" w:hAnsiTheme="majorHAnsi"/>
                <w:color w:val="auto"/>
              </w:rPr>
              <w:t>centrum-psychiatrii</w:t>
            </w:r>
            <w:r w:rsidRPr="00956048">
              <w:rPr>
                <w:rFonts w:asciiTheme="majorHAnsi" w:hAnsiTheme="majorHAnsi"/>
                <w:color w:val="auto"/>
              </w:rPr>
              <w:t xml:space="preserve">.pl lub faksem </w:t>
            </w:r>
            <w:r w:rsidR="007F2108" w:rsidRPr="00956048">
              <w:rPr>
                <w:rFonts w:asciiTheme="majorHAnsi" w:hAnsiTheme="majorHAnsi"/>
                <w:color w:val="auto"/>
              </w:rPr>
              <w:t>pod numer 55</w:t>
            </w:r>
            <w:r w:rsidR="006A68A7">
              <w:rPr>
                <w:rFonts w:asciiTheme="majorHAnsi" w:hAnsiTheme="majorHAnsi"/>
                <w:color w:val="auto"/>
              </w:rPr>
              <w:t xml:space="preserve"> </w:t>
            </w:r>
            <w:r w:rsidR="002D102C" w:rsidRPr="00956048">
              <w:rPr>
                <w:rFonts w:asciiTheme="majorHAnsi" w:hAnsiTheme="majorHAnsi"/>
                <w:color w:val="auto"/>
              </w:rPr>
              <w:t>278</w:t>
            </w:r>
            <w:r w:rsidRPr="00956048">
              <w:rPr>
                <w:rFonts w:asciiTheme="majorHAnsi" w:hAnsiTheme="majorHAnsi"/>
                <w:color w:val="auto"/>
              </w:rPr>
              <w:t xml:space="preserve"> 3</w:t>
            </w:r>
            <w:r w:rsidR="002D102C" w:rsidRPr="00956048">
              <w:rPr>
                <w:rFonts w:asciiTheme="majorHAnsi" w:hAnsiTheme="majorHAnsi"/>
                <w:color w:val="auto"/>
              </w:rPr>
              <w:t>2</w:t>
            </w:r>
            <w:r w:rsidRPr="00956048">
              <w:rPr>
                <w:rFonts w:asciiTheme="majorHAnsi" w:hAnsiTheme="majorHAnsi"/>
                <w:color w:val="auto"/>
              </w:rPr>
              <w:t xml:space="preserve"> </w:t>
            </w:r>
            <w:r w:rsidR="002D102C" w:rsidRPr="00956048">
              <w:rPr>
                <w:rFonts w:asciiTheme="majorHAnsi" w:hAnsiTheme="majorHAnsi"/>
                <w:color w:val="auto"/>
              </w:rPr>
              <w:t>07</w:t>
            </w:r>
            <w:r w:rsidRPr="00956048">
              <w:rPr>
                <w:rFonts w:asciiTheme="majorHAnsi" w:hAnsiTheme="majorHAnsi"/>
                <w:color w:val="auto"/>
              </w:rPr>
              <w:t xml:space="preserve"> lub złożyć w siedzibie Zamawiającego: </w:t>
            </w:r>
            <w:r w:rsidR="002D102C" w:rsidRPr="00956048">
              <w:rPr>
                <w:rFonts w:asciiTheme="majorHAnsi" w:hAnsiTheme="majorHAnsi"/>
                <w:color w:val="auto"/>
              </w:rPr>
              <w:t xml:space="preserve">Niepubliczny </w:t>
            </w:r>
            <w:r w:rsidR="002D102C" w:rsidRPr="00CC2DC1">
              <w:rPr>
                <w:rFonts w:asciiTheme="majorHAnsi" w:hAnsiTheme="majorHAnsi"/>
                <w:b/>
                <w:color w:val="auto"/>
              </w:rPr>
              <w:t>Zakład Opieki Zdrowotnej „Centrum Psychiatrii” Sp. z o.o.</w:t>
            </w:r>
            <w:r w:rsidRPr="00CC2DC1">
              <w:rPr>
                <w:rFonts w:asciiTheme="majorHAnsi" w:hAnsiTheme="majorHAnsi"/>
                <w:b/>
                <w:color w:val="auto"/>
              </w:rPr>
              <w:t>, 8</w:t>
            </w:r>
            <w:r w:rsidR="002D102C" w:rsidRPr="00CC2DC1">
              <w:rPr>
                <w:rFonts w:asciiTheme="majorHAnsi" w:hAnsiTheme="majorHAnsi"/>
                <w:b/>
                <w:color w:val="auto"/>
              </w:rPr>
              <w:t>2</w:t>
            </w:r>
            <w:r w:rsidRPr="00CC2DC1">
              <w:rPr>
                <w:rFonts w:asciiTheme="majorHAnsi" w:hAnsiTheme="majorHAnsi"/>
                <w:b/>
                <w:color w:val="auto"/>
              </w:rPr>
              <w:noBreakHyphen/>
            </w:r>
            <w:r w:rsidR="006A68A7" w:rsidRPr="00CC2DC1">
              <w:rPr>
                <w:rFonts w:asciiTheme="majorHAnsi" w:hAnsiTheme="majorHAnsi"/>
                <w:b/>
                <w:color w:val="auto"/>
              </w:rPr>
              <w:t>550</w:t>
            </w:r>
            <w:r w:rsidRPr="00CC2DC1">
              <w:rPr>
                <w:rFonts w:asciiTheme="majorHAnsi" w:hAnsiTheme="majorHAnsi"/>
                <w:b/>
                <w:color w:val="auto"/>
              </w:rPr>
              <w:t xml:space="preserve"> </w:t>
            </w:r>
            <w:r w:rsidR="006A68A7" w:rsidRPr="00CC2DC1">
              <w:rPr>
                <w:rFonts w:asciiTheme="majorHAnsi" w:hAnsiTheme="majorHAnsi"/>
                <w:b/>
                <w:color w:val="auto"/>
              </w:rPr>
              <w:t>Prabuty</w:t>
            </w:r>
            <w:r w:rsidRPr="00CC2DC1">
              <w:rPr>
                <w:rFonts w:asciiTheme="majorHAnsi" w:hAnsiTheme="majorHAnsi"/>
                <w:b/>
                <w:color w:val="auto"/>
              </w:rPr>
              <w:t xml:space="preserve">, ul. </w:t>
            </w:r>
            <w:r w:rsidR="006A68A7" w:rsidRPr="00CC2DC1">
              <w:rPr>
                <w:rFonts w:asciiTheme="majorHAnsi" w:hAnsiTheme="majorHAnsi"/>
                <w:b/>
                <w:color w:val="auto"/>
              </w:rPr>
              <w:t>Kuracyjna 30</w:t>
            </w:r>
            <w:r w:rsidR="001A72A2" w:rsidRPr="00CC2DC1">
              <w:rPr>
                <w:rFonts w:asciiTheme="majorHAnsi" w:hAnsiTheme="majorHAnsi"/>
                <w:b/>
                <w:color w:val="auto"/>
              </w:rPr>
              <w:t>,</w:t>
            </w:r>
            <w:r w:rsidRPr="00CC2DC1">
              <w:rPr>
                <w:rFonts w:asciiTheme="majorHAnsi" w:hAnsiTheme="majorHAnsi"/>
                <w:b/>
                <w:color w:val="auto"/>
              </w:rPr>
              <w:t xml:space="preserve"> w nieprzekraczalnym terminie do dnia </w:t>
            </w:r>
            <w:r w:rsidR="007A466F" w:rsidRPr="00CC2DC1">
              <w:rPr>
                <w:rFonts w:asciiTheme="majorHAnsi" w:hAnsiTheme="majorHAnsi"/>
                <w:b/>
                <w:color w:val="auto"/>
              </w:rPr>
              <w:t>30</w:t>
            </w:r>
            <w:r w:rsidRPr="00CC2DC1">
              <w:rPr>
                <w:rFonts w:asciiTheme="majorHAnsi" w:hAnsiTheme="majorHAnsi"/>
                <w:b/>
                <w:color w:val="auto"/>
              </w:rPr>
              <w:t xml:space="preserve"> marca 2017r., godz. 1</w:t>
            </w:r>
            <w:r w:rsidR="007A466F" w:rsidRPr="00CC2DC1">
              <w:rPr>
                <w:rFonts w:asciiTheme="majorHAnsi" w:hAnsiTheme="majorHAnsi"/>
                <w:b/>
                <w:color w:val="auto"/>
              </w:rPr>
              <w:t>0</w:t>
            </w:r>
            <w:r w:rsidRPr="00CC2DC1">
              <w:rPr>
                <w:rFonts w:asciiTheme="majorHAnsi" w:hAnsiTheme="majorHAnsi"/>
                <w:b/>
                <w:color w:val="auto"/>
              </w:rPr>
              <w:t>:00</w:t>
            </w:r>
          </w:p>
          <w:p w:rsidR="00AB5E27" w:rsidRPr="00956048" w:rsidRDefault="00AB5E27" w:rsidP="00FC0B9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contextualSpacing w:val="0"/>
              <w:jc w:val="both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 xml:space="preserve">Oferty przesłane pocztą e-mail należy dostarczyć w oryginale do </w:t>
            </w:r>
            <w:bookmarkStart w:id="0" w:name="_GoBack"/>
            <w:bookmarkEnd w:id="0"/>
            <w:r w:rsidRPr="00956048">
              <w:rPr>
                <w:rFonts w:asciiTheme="majorHAnsi" w:hAnsiTheme="majorHAnsi"/>
                <w:color w:val="auto"/>
              </w:rPr>
              <w:t xml:space="preserve">siedziby Zamawiającego do </w:t>
            </w:r>
            <w:r w:rsidR="00CC2DC1">
              <w:rPr>
                <w:rFonts w:asciiTheme="majorHAnsi" w:hAnsiTheme="majorHAnsi"/>
                <w:color w:val="auto"/>
              </w:rPr>
              <w:t>31.03.2017r.</w:t>
            </w:r>
            <w:r w:rsidRPr="00956048">
              <w:rPr>
                <w:rFonts w:asciiTheme="majorHAnsi" w:hAnsiTheme="majorHAnsi"/>
                <w:color w:val="auto"/>
              </w:rPr>
              <w:t xml:space="preserve">, godz. </w:t>
            </w:r>
            <w:r w:rsidR="007F2108" w:rsidRPr="00956048">
              <w:rPr>
                <w:rFonts w:asciiTheme="majorHAnsi" w:hAnsiTheme="majorHAnsi"/>
                <w:color w:val="auto"/>
              </w:rPr>
              <w:t>1</w:t>
            </w:r>
            <w:r w:rsidR="00CC2DC1">
              <w:rPr>
                <w:rFonts w:asciiTheme="majorHAnsi" w:hAnsiTheme="majorHAnsi"/>
                <w:color w:val="auto"/>
              </w:rPr>
              <w:t>2</w:t>
            </w:r>
            <w:r w:rsidRPr="00956048">
              <w:rPr>
                <w:rFonts w:asciiTheme="majorHAnsi" w:hAnsiTheme="majorHAnsi"/>
                <w:color w:val="auto"/>
              </w:rPr>
              <w:t>:00</w:t>
            </w:r>
            <w:r w:rsidR="00FC0B97">
              <w:rPr>
                <w:rFonts w:asciiTheme="majorHAnsi" w:hAnsiTheme="majorHAnsi"/>
                <w:color w:val="auto"/>
              </w:rPr>
              <w:t xml:space="preserve"> z </w:t>
            </w:r>
            <w:r w:rsidR="00FC0B97" w:rsidRPr="00FC0B97">
              <w:rPr>
                <w:rFonts w:asciiTheme="majorHAnsi" w:hAnsiTheme="majorHAnsi"/>
                <w:color w:val="auto"/>
              </w:rPr>
              <w:t>dopisk</w:t>
            </w:r>
            <w:r w:rsidR="00FC0B97">
              <w:rPr>
                <w:rFonts w:asciiTheme="majorHAnsi" w:hAnsiTheme="majorHAnsi"/>
                <w:color w:val="auto"/>
              </w:rPr>
              <w:t>iem</w:t>
            </w:r>
            <w:r w:rsidR="00FC0B97" w:rsidRPr="00FC0B97">
              <w:rPr>
                <w:rFonts w:asciiTheme="majorHAnsi" w:hAnsiTheme="majorHAnsi"/>
                <w:b/>
                <w:color w:val="auto"/>
              </w:rPr>
              <w:t xml:space="preserve"> OFERTA - INŻYNIER PROJEKTU</w:t>
            </w:r>
            <w:r w:rsidRPr="00FC0B97">
              <w:rPr>
                <w:rFonts w:asciiTheme="majorHAnsi" w:hAnsiTheme="majorHAnsi"/>
                <w:b/>
                <w:color w:val="auto"/>
              </w:rPr>
              <w:t>.</w:t>
            </w:r>
          </w:p>
          <w:p w:rsidR="00AB5E27" w:rsidRPr="00956048" w:rsidRDefault="00AB5E27" w:rsidP="00AB5E2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Za termin wpływu ofert przesłanych do Zamawiającego drogą elektroniczną, przyjmuje się termin dostarczenia wersji elektronicznej, o której mowa powyżej (e-mail).</w:t>
            </w:r>
          </w:p>
          <w:p w:rsidR="00AB5E27" w:rsidRPr="00956048" w:rsidRDefault="007F2108" w:rsidP="00AB5E2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Nie</w:t>
            </w:r>
            <w:r w:rsidR="00AB5E27" w:rsidRPr="00956048">
              <w:rPr>
                <w:rFonts w:asciiTheme="majorHAnsi" w:hAnsiTheme="majorHAnsi"/>
                <w:color w:val="auto"/>
              </w:rPr>
              <w:t xml:space="preserve">dostarczenie oryginałów oferty złożonej </w:t>
            </w:r>
            <w:r w:rsidRPr="00956048">
              <w:rPr>
                <w:rFonts w:asciiTheme="majorHAnsi" w:hAnsiTheme="majorHAnsi"/>
                <w:color w:val="auto"/>
              </w:rPr>
              <w:t>za pośrednictwem poczty e-mail, skutkuje odrzuceniem oferty</w:t>
            </w:r>
            <w:r w:rsidR="00AB5E27" w:rsidRPr="00956048">
              <w:rPr>
                <w:rFonts w:asciiTheme="majorHAnsi" w:hAnsiTheme="majorHAnsi"/>
                <w:color w:val="auto"/>
              </w:rPr>
              <w:t>.</w:t>
            </w:r>
          </w:p>
          <w:p w:rsidR="00036D97" w:rsidRPr="00956048" w:rsidRDefault="00AB5E27" w:rsidP="00AB5E27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Oferty otrzymane po wyznaczonym terminie nie będą rozpatrywane</w:t>
            </w:r>
            <w:r w:rsidR="00A658D4" w:rsidRPr="00956048">
              <w:rPr>
                <w:rFonts w:asciiTheme="majorHAnsi" w:hAnsiTheme="majorHAnsi"/>
                <w:color w:val="auto"/>
              </w:rPr>
              <w:t>.</w:t>
            </w:r>
          </w:p>
        </w:tc>
      </w:tr>
    </w:tbl>
    <w:p w:rsidR="003B6BA9" w:rsidRPr="00956048" w:rsidRDefault="003B6BA9" w:rsidP="005C2377">
      <w:pPr>
        <w:spacing w:after="0" w:line="240" w:lineRule="auto"/>
        <w:jc w:val="both"/>
        <w:rPr>
          <w:rFonts w:asciiTheme="majorHAnsi" w:hAnsiTheme="majorHAnsi"/>
          <w:b/>
          <w:color w:val="auto"/>
        </w:rPr>
      </w:pPr>
    </w:p>
    <w:p w:rsidR="00DD471F" w:rsidRPr="00956048" w:rsidRDefault="00DD471F" w:rsidP="005C2377">
      <w:pPr>
        <w:spacing w:after="0" w:line="240" w:lineRule="auto"/>
        <w:jc w:val="both"/>
        <w:rPr>
          <w:rFonts w:asciiTheme="majorHAnsi" w:hAnsiTheme="majorHAnsi"/>
          <w:b/>
          <w:color w:val="auto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31701E" w:rsidRPr="00956048" w:rsidTr="003F61A2">
        <w:trPr>
          <w:trHeight w:val="418"/>
        </w:trPr>
        <w:tc>
          <w:tcPr>
            <w:tcW w:w="10206" w:type="dxa"/>
            <w:shd w:val="clear" w:color="auto" w:fill="E0E0E0"/>
          </w:tcPr>
          <w:p w:rsidR="0031701E" w:rsidRPr="00956048" w:rsidRDefault="0031701E" w:rsidP="0031701E">
            <w:pPr>
              <w:spacing w:after="0" w:line="240" w:lineRule="auto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56048">
              <w:rPr>
                <w:rFonts w:ascii="Calibri" w:hAnsi="Calibri"/>
                <w:b/>
                <w:color w:val="auto"/>
                <w:sz w:val="22"/>
                <w:szCs w:val="22"/>
              </w:rPr>
              <w:t>VIII. Szczegółowa procedura Postępowania Ofertowego:</w:t>
            </w:r>
          </w:p>
        </w:tc>
      </w:tr>
      <w:tr w:rsidR="0031701E" w:rsidRPr="00956048" w:rsidTr="003F61A2">
        <w:tc>
          <w:tcPr>
            <w:tcW w:w="10206" w:type="dxa"/>
          </w:tcPr>
          <w:p w:rsidR="00AB5E27" w:rsidRPr="00956048" w:rsidRDefault="00AB5E27" w:rsidP="00AB5E27">
            <w:pPr>
              <w:numPr>
                <w:ilvl w:val="0"/>
                <w:numId w:val="21"/>
              </w:numPr>
              <w:spacing w:after="0" w:line="240" w:lineRule="auto"/>
              <w:ind w:left="425" w:hanging="357"/>
              <w:rPr>
                <w:rFonts w:ascii="Cambria" w:hAnsi="Cambria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Ocenie poddane zostaną oferty spełniające warunki określone w niniejszym zapytaniu ofertowym. Pozostałe oferty zostaną odrzucone.</w:t>
            </w:r>
          </w:p>
          <w:p w:rsidR="00AB5E27" w:rsidRPr="00956048" w:rsidRDefault="00AB5E27" w:rsidP="00AB5E27">
            <w:pPr>
              <w:numPr>
                <w:ilvl w:val="0"/>
                <w:numId w:val="21"/>
              </w:numPr>
              <w:spacing w:after="0" w:line="240" w:lineRule="auto"/>
              <w:ind w:left="425" w:hanging="357"/>
              <w:rPr>
                <w:rFonts w:ascii="Cambria" w:hAnsi="Cambria"/>
                <w:color w:val="auto"/>
              </w:rPr>
            </w:pPr>
            <w:r w:rsidRPr="00956048">
              <w:rPr>
                <w:rFonts w:ascii="Cambria" w:hAnsi="Cambria"/>
                <w:color w:val="auto"/>
              </w:rPr>
              <w:t>W dni</w:t>
            </w:r>
            <w:r w:rsidR="00795CED">
              <w:rPr>
                <w:rFonts w:ascii="Cambria" w:hAnsi="Cambria"/>
                <w:color w:val="auto"/>
              </w:rPr>
              <w:t>u</w:t>
            </w:r>
            <w:r w:rsidRPr="00956048">
              <w:rPr>
                <w:rFonts w:ascii="Cambria" w:hAnsi="Cambria"/>
                <w:color w:val="auto"/>
              </w:rPr>
              <w:t xml:space="preserve"> </w:t>
            </w:r>
            <w:r w:rsidR="00496E9C" w:rsidRPr="00956048">
              <w:rPr>
                <w:rFonts w:ascii="Cambria" w:hAnsi="Cambria"/>
                <w:color w:val="auto"/>
              </w:rPr>
              <w:t>3</w:t>
            </w:r>
            <w:r w:rsidR="00795CED">
              <w:rPr>
                <w:rFonts w:ascii="Cambria" w:hAnsi="Cambria"/>
                <w:color w:val="auto"/>
              </w:rPr>
              <w:t>1</w:t>
            </w:r>
            <w:r w:rsidRPr="00956048">
              <w:rPr>
                <w:rFonts w:ascii="Cambria" w:hAnsi="Cambria"/>
                <w:color w:val="auto"/>
              </w:rPr>
              <w:t xml:space="preserve"> marca 201</w:t>
            </w:r>
            <w:r w:rsidRPr="00956048">
              <w:rPr>
                <w:rFonts w:asciiTheme="majorHAnsi" w:hAnsiTheme="majorHAnsi"/>
                <w:color w:val="auto"/>
              </w:rPr>
              <w:t>7</w:t>
            </w:r>
            <w:r w:rsidRPr="00956048">
              <w:rPr>
                <w:rFonts w:ascii="Cambria" w:hAnsi="Cambria"/>
                <w:color w:val="auto"/>
              </w:rPr>
              <w:t>r.</w:t>
            </w:r>
            <w:r w:rsidR="00795CED">
              <w:rPr>
                <w:rFonts w:ascii="Cambria" w:hAnsi="Cambria"/>
                <w:color w:val="auto"/>
              </w:rPr>
              <w:t xml:space="preserve"> -</w:t>
            </w:r>
            <w:r w:rsidRPr="00956048">
              <w:rPr>
                <w:rFonts w:ascii="Cambria" w:hAnsi="Cambria"/>
                <w:color w:val="auto"/>
              </w:rPr>
              <w:t xml:space="preserve"> Zamawiający przeprowadzi analizę otrzymanych ofert. W tym czasie Zamawiający zastrzega sobie prawo do negocjacji i wyjaśnień dotyczących zakresu oferty.</w:t>
            </w:r>
          </w:p>
          <w:p w:rsidR="00AB5E27" w:rsidRPr="00956048" w:rsidRDefault="00AB5E27" w:rsidP="00AB5E27">
            <w:pPr>
              <w:numPr>
                <w:ilvl w:val="0"/>
                <w:numId w:val="21"/>
              </w:numPr>
              <w:spacing w:after="0" w:line="240" w:lineRule="auto"/>
              <w:ind w:left="425" w:hanging="357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="Cambria" w:hAnsi="Cambria"/>
                <w:color w:val="auto"/>
              </w:rPr>
              <w:t xml:space="preserve">Wybór i ogłoszenie wybranych Wykonawców nastąpi </w:t>
            </w:r>
            <w:r w:rsidR="00496E9C" w:rsidRPr="00956048">
              <w:rPr>
                <w:rFonts w:ascii="Cambria" w:hAnsi="Cambria"/>
                <w:color w:val="auto"/>
              </w:rPr>
              <w:t xml:space="preserve">najpóźniej </w:t>
            </w:r>
            <w:r w:rsidRPr="00956048">
              <w:rPr>
                <w:rFonts w:ascii="Cambria" w:hAnsi="Cambria"/>
                <w:color w:val="auto"/>
              </w:rPr>
              <w:t xml:space="preserve">do dnia </w:t>
            </w:r>
            <w:r w:rsidR="00496E9C" w:rsidRPr="00956048">
              <w:rPr>
                <w:rFonts w:ascii="Cambria" w:hAnsi="Cambria"/>
                <w:color w:val="auto"/>
              </w:rPr>
              <w:t>3</w:t>
            </w:r>
            <w:r w:rsidR="00795CED">
              <w:rPr>
                <w:rFonts w:ascii="Cambria" w:hAnsi="Cambria"/>
                <w:color w:val="auto"/>
              </w:rPr>
              <w:t>1</w:t>
            </w:r>
            <w:r w:rsidRPr="00956048">
              <w:rPr>
                <w:rFonts w:ascii="Cambria" w:hAnsi="Cambria"/>
                <w:color w:val="auto"/>
              </w:rPr>
              <w:t xml:space="preserve"> marca 201</w:t>
            </w:r>
            <w:r w:rsidRPr="00956048">
              <w:rPr>
                <w:rFonts w:asciiTheme="majorHAnsi" w:hAnsiTheme="majorHAnsi"/>
                <w:color w:val="auto"/>
              </w:rPr>
              <w:t>7</w:t>
            </w:r>
            <w:r w:rsidRPr="00956048">
              <w:rPr>
                <w:rFonts w:ascii="Cambria" w:hAnsi="Cambria"/>
                <w:color w:val="auto"/>
              </w:rPr>
              <w:t>r. Wykonawcy zostaną pisemnie bądź mailowo poinformowani</w:t>
            </w:r>
            <w:r w:rsidR="001A72A2">
              <w:rPr>
                <w:rFonts w:ascii="Cambria" w:hAnsi="Cambria"/>
                <w:color w:val="auto"/>
              </w:rPr>
              <w:t>,</w:t>
            </w:r>
            <w:r w:rsidRPr="00956048">
              <w:rPr>
                <w:rFonts w:ascii="Cambria" w:hAnsi="Cambria"/>
                <w:color w:val="auto"/>
              </w:rPr>
              <w:t xml:space="preserve"> o wyborze ich ofert. </w:t>
            </w:r>
          </w:p>
          <w:p w:rsidR="00AB5E27" w:rsidRPr="00956048" w:rsidRDefault="00AB5E27" w:rsidP="00AB5E27">
            <w:pPr>
              <w:numPr>
                <w:ilvl w:val="0"/>
                <w:numId w:val="21"/>
              </w:numPr>
              <w:spacing w:after="0" w:line="240" w:lineRule="auto"/>
              <w:ind w:left="425" w:hanging="357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Konkurs ofert może zostać zamknięty bez wybrania którejkolwiek z ofert.</w:t>
            </w:r>
          </w:p>
          <w:p w:rsidR="0031701E" w:rsidRPr="00956048" w:rsidRDefault="00AB5E27" w:rsidP="00AB5E27">
            <w:pPr>
              <w:numPr>
                <w:ilvl w:val="0"/>
                <w:numId w:val="21"/>
              </w:numPr>
              <w:spacing w:after="0" w:line="240" w:lineRule="auto"/>
              <w:ind w:left="425" w:hanging="357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Zamawiający zastrzega prawo unieważnienia niniejszego postępowania bez podania przyczyny. O unieważnieniu postępowania Zamawiający niezwłocznie zawiadomi wszystkich Wykonawców, którzy przesłali ofertę.</w:t>
            </w:r>
          </w:p>
        </w:tc>
      </w:tr>
    </w:tbl>
    <w:p w:rsidR="005C0D7A" w:rsidRPr="00956048" w:rsidRDefault="005C0D7A" w:rsidP="005C2377">
      <w:pPr>
        <w:widowControl w:val="0"/>
        <w:spacing w:after="0" w:line="240" w:lineRule="auto"/>
        <w:rPr>
          <w:rFonts w:asciiTheme="majorHAnsi" w:hAnsiTheme="majorHAnsi"/>
          <w:color w:val="auto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17528" w:rsidRPr="00956048" w:rsidTr="003F61A2">
        <w:trPr>
          <w:trHeight w:val="418"/>
        </w:trPr>
        <w:tc>
          <w:tcPr>
            <w:tcW w:w="10206" w:type="dxa"/>
            <w:shd w:val="clear" w:color="auto" w:fill="E0E0E0"/>
          </w:tcPr>
          <w:p w:rsidR="00E17528" w:rsidRPr="00956048" w:rsidRDefault="003B6BA9" w:rsidP="003B6BA9">
            <w:pPr>
              <w:spacing w:after="0" w:line="240" w:lineRule="auto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56048">
              <w:rPr>
                <w:rFonts w:ascii="Calibri" w:hAnsi="Calibri"/>
                <w:b/>
                <w:color w:val="auto"/>
                <w:sz w:val="22"/>
                <w:szCs w:val="22"/>
              </w:rPr>
              <w:t>I</w:t>
            </w:r>
            <w:r w:rsidR="00E17528" w:rsidRPr="00956048">
              <w:rPr>
                <w:rFonts w:ascii="Calibri" w:hAnsi="Calibri"/>
                <w:b/>
                <w:color w:val="auto"/>
                <w:sz w:val="22"/>
                <w:szCs w:val="22"/>
              </w:rPr>
              <w:t>X. Informacj</w:t>
            </w:r>
            <w:r w:rsidR="007F520E" w:rsidRPr="00956048">
              <w:rPr>
                <w:rFonts w:ascii="Calibri" w:hAnsi="Calibri"/>
                <w:b/>
                <w:color w:val="auto"/>
                <w:sz w:val="22"/>
                <w:szCs w:val="22"/>
              </w:rPr>
              <w:t>e</w:t>
            </w:r>
            <w:r w:rsidR="00E17528" w:rsidRPr="00956048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końcowe</w:t>
            </w:r>
          </w:p>
        </w:tc>
      </w:tr>
      <w:tr w:rsidR="00E17528" w:rsidRPr="00956048" w:rsidTr="003F61A2">
        <w:tc>
          <w:tcPr>
            <w:tcW w:w="10206" w:type="dxa"/>
          </w:tcPr>
          <w:p w:rsidR="00E17528" w:rsidRPr="00956048" w:rsidRDefault="00E17528" w:rsidP="0031701E">
            <w:pPr>
              <w:pStyle w:val="Akapitzlist"/>
              <w:numPr>
                <w:ilvl w:val="0"/>
                <w:numId w:val="4"/>
              </w:numPr>
              <w:spacing w:line="240" w:lineRule="auto"/>
              <w:ind w:left="426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 xml:space="preserve">Wykonawcy przygotowują i składają oferty na własny koszt, niezależnie od wyniku niniejszego postępowania. </w:t>
            </w:r>
          </w:p>
          <w:p w:rsidR="00E17528" w:rsidRPr="00956048" w:rsidRDefault="00E17528" w:rsidP="0031701E">
            <w:pPr>
              <w:pStyle w:val="Akapitzlist"/>
              <w:numPr>
                <w:ilvl w:val="0"/>
                <w:numId w:val="4"/>
              </w:numPr>
              <w:spacing w:line="240" w:lineRule="auto"/>
              <w:ind w:left="426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W przypadku unieważnienia niniejszego postępowania Wykonawcy nie przysługują żadne roszczenia wobec Zamawiającego z jakiegokolwiek tytułu związanego z realizacją niniejszego postępowania, za wyjątkiem odszkodowania za szkody wyrządzone umyślnie.</w:t>
            </w:r>
          </w:p>
          <w:p w:rsidR="00E17528" w:rsidRPr="00956048" w:rsidRDefault="00E17528" w:rsidP="0031701E">
            <w:pPr>
              <w:pStyle w:val="Akapitzlist"/>
              <w:numPr>
                <w:ilvl w:val="0"/>
                <w:numId w:val="4"/>
              </w:numPr>
              <w:spacing w:line="240" w:lineRule="auto"/>
              <w:ind w:left="426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Od wyniku niniejszego postępowania Wykonawcy nie przysługują środki odwoławcze.</w:t>
            </w:r>
          </w:p>
          <w:p w:rsidR="00E17528" w:rsidRPr="00956048" w:rsidRDefault="00E17528" w:rsidP="0031701E">
            <w:pPr>
              <w:pStyle w:val="Akapitzlist"/>
              <w:numPr>
                <w:ilvl w:val="0"/>
                <w:numId w:val="4"/>
              </w:numPr>
              <w:spacing w:line="240" w:lineRule="auto"/>
              <w:ind w:left="426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 xml:space="preserve">Poprzez złożenie oferty oferent akceptuje warunki postępowania wskazane w niniejszym Zapytaniu </w:t>
            </w:r>
            <w:r w:rsidR="00154FCA" w:rsidRPr="00956048">
              <w:rPr>
                <w:rFonts w:asciiTheme="majorHAnsi" w:hAnsiTheme="majorHAnsi"/>
                <w:color w:val="auto"/>
              </w:rPr>
              <w:t>ofertowym</w:t>
            </w:r>
            <w:r w:rsidRPr="00956048">
              <w:rPr>
                <w:rFonts w:asciiTheme="majorHAnsi" w:hAnsiTheme="majorHAnsi"/>
                <w:color w:val="auto"/>
              </w:rPr>
              <w:t xml:space="preserve"> i załącznikach do niego.</w:t>
            </w:r>
          </w:p>
          <w:p w:rsidR="007F520E" w:rsidRPr="00956048" w:rsidRDefault="007F520E" w:rsidP="005641E2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ind w:left="426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 xml:space="preserve">Wynagrodzenie za realizacje usługi będzie współfinansowane </w:t>
            </w:r>
            <w:r w:rsidR="002D102C" w:rsidRPr="00956048">
              <w:rPr>
                <w:rFonts w:asciiTheme="majorHAnsi" w:hAnsiTheme="majorHAnsi"/>
                <w:color w:val="auto"/>
              </w:rPr>
              <w:t xml:space="preserve">ze środków Unii Europejskiej </w:t>
            </w:r>
            <w:r w:rsidRPr="00956048">
              <w:rPr>
                <w:rFonts w:asciiTheme="majorHAnsi" w:hAnsiTheme="majorHAnsi"/>
                <w:color w:val="auto"/>
              </w:rPr>
              <w:t xml:space="preserve">w ramach Regionalnego Programu Operacyjnego Województwa Pomorskiego na lata 2014 - 2020, Osi Priorytetowej </w:t>
            </w:r>
            <w:r w:rsidR="00496E9C" w:rsidRPr="00956048">
              <w:rPr>
                <w:rFonts w:asciiTheme="majorHAnsi" w:hAnsiTheme="majorHAnsi"/>
                <w:color w:val="auto"/>
              </w:rPr>
              <w:t>VII</w:t>
            </w:r>
            <w:r w:rsidRPr="00956048">
              <w:rPr>
                <w:rFonts w:asciiTheme="majorHAnsi" w:hAnsiTheme="majorHAnsi"/>
                <w:color w:val="auto"/>
              </w:rPr>
              <w:t xml:space="preserve">. </w:t>
            </w:r>
            <w:r w:rsidR="00496E9C" w:rsidRPr="00956048">
              <w:rPr>
                <w:rFonts w:asciiTheme="majorHAnsi" w:hAnsiTheme="majorHAnsi"/>
                <w:color w:val="auto"/>
              </w:rPr>
              <w:t>Zdrowie</w:t>
            </w:r>
            <w:r w:rsidRPr="00956048">
              <w:rPr>
                <w:rFonts w:asciiTheme="majorHAnsi" w:hAnsiTheme="majorHAnsi"/>
                <w:color w:val="auto"/>
              </w:rPr>
              <w:t xml:space="preserve">, Działania </w:t>
            </w:r>
            <w:r w:rsidR="00496E9C" w:rsidRPr="00956048">
              <w:rPr>
                <w:rFonts w:asciiTheme="majorHAnsi" w:hAnsiTheme="majorHAnsi"/>
                <w:color w:val="auto"/>
              </w:rPr>
              <w:t>7</w:t>
            </w:r>
            <w:r w:rsidRPr="00956048">
              <w:rPr>
                <w:rFonts w:asciiTheme="majorHAnsi" w:hAnsiTheme="majorHAnsi"/>
                <w:color w:val="auto"/>
              </w:rPr>
              <w:t xml:space="preserve">.2. </w:t>
            </w:r>
            <w:r w:rsidR="00496E9C" w:rsidRPr="00956048">
              <w:rPr>
                <w:rFonts w:asciiTheme="majorHAnsi" w:hAnsiTheme="majorHAnsi"/>
                <w:color w:val="auto"/>
              </w:rPr>
              <w:t>Systemy Informatyczne i telemedyczne</w:t>
            </w:r>
            <w:r w:rsidRPr="00956048">
              <w:rPr>
                <w:rFonts w:asciiTheme="majorHAnsi" w:hAnsiTheme="majorHAnsi"/>
                <w:color w:val="auto"/>
              </w:rPr>
              <w:t>.</w:t>
            </w:r>
          </w:p>
        </w:tc>
      </w:tr>
    </w:tbl>
    <w:p w:rsidR="00684FF5" w:rsidRPr="00956048" w:rsidRDefault="00684FF5" w:rsidP="00684FF5">
      <w:pPr>
        <w:pStyle w:val="Akapitzlist"/>
        <w:spacing w:after="0" w:line="240" w:lineRule="auto"/>
        <w:ind w:left="360"/>
        <w:rPr>
          <w:rFonts w:asciiTheme="majorHAnsi" w:hAnsiTheme="majorHAnsi"/>
          <w:b/>
          <w:color w:val="auto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17528" w:rsidRPr="00956048" w:rsidTr="003F61A2">
        <w:trPr>
          <w:trHeight w:val="418"/>
        </w:trPr>
        <w:tc>
          <w:tcPr>
            <w:tcW w:w="10206" w:type="dxa"/>
            <w:shd w:val="clear" w:color="auto" w:fill="E0E0E0"/>
          </w:tcPr>
          <w:p w:rsidR="00E17528" w:rsidRPr="00956048" w:rsidRDefault="0083677D" w:rsidP="007F520E">
            <w:pPr>
              <w:spacing w:after="0" w:line="240" w:lineRule="auto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56048">
              <w:rPr>
                <w:rFonts w:ascii="Calibri" w:hAnsi="Calibri"/>
                <w:b/>
                <w:color w:val="auto"/>
                <w:sz w:val="22"/>
                <w:szCs w:val="22"/>
              </w:rPr>
              <w:t>X</w:t>
            </w:r>
            <w:r w:rsidR="00E17528" w:rsidRPr="00956048">
              <w:rPr>
                <w:rFonts w:ascii="Calibri" w:hAnsi="Calibri"/>
                <w:b/>
                <w:color w:val="auto"/>
                <w:sz w:val="22"/>
                <w:szCs w:val="22"/>
              </w:rPr>
              <w:t>. Lista załączników</w:t>
            </w:r>
          </w:p>
        </w:tc>
      </w:tr>
      <w:tr w:rsidR="00E17528" w:rsidRPr="00956048" w:rsidTr="003F61A2">
        <w:tc>
          <w:tcPr>
            <w:tcW w:w="10206" w:type="dxa"/>
          </w:tcPr>
          <w:p w:rsidR="006B1C96" w:rsidRPr="00956048" w:rsidRDefault="006B1C96" w:rsidP="0031701E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 xml:space="preserve">Oświadczenie o braku powiązań z Beneficjentem </w:t>
            </w:r>
          </w:p>
          <w:p w:rsidR="00E17528" w:rsidRPr="00956048" w:rsidRDefault="00E17528" w:rsidP="006B1C96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after="0" w:line="240" w:lineRule="auto"/>
              <w:ind w:left="426"/>
              <w:rPr>
                <w:rFonts w:asciiTheme="majorHAnsi" w:hAnsiTheme="majorHAnsi"/>
                <w:color w:val="auto"/>
              </w:rPr>
            </w:pPr>
            <w:r w:rsidRPr="00956048">
              <w:rPr>
                <w:rFonts w:asciiTheme="majorHAnsi" w:hAnsiTheme="majorHAnsi"/>
                <w:color w:val="auto"/>
              </w:rPr>
              <w:t>Formularz ofertowy</w:t>
            </w:r>
          </w:p>
        </w:tc>
      </w:tr>
    </w:tbl>
    <w:p w:rsidR="001A72A2" w:rsidRDefault="001A72A2" w:rsidP="00B04B23">
      <w:pPr>
        <w:rPr>
          <w:rFonts w:asciiTheme="majorHAnsi" w:hAnsiTheme="majorHAnsi"/>
          <w:color w:val="auto"/>
        </w:rPr>
      </w:pPr>
    </w:p>
    <w:p w:rsidR="004E3AED" w:rsidRDefault="004E3AED" w:rsidP="00B04B23">
      <w:pPr>
        <w:rPr>
          <w:rFonts w:asciiTheme="majorHAnsi" w:hAnsiTheme="majorHAnsi"/>
          <w:color w:val="auto"/>
        </w:rPr>
      </w:pPr>
    </w:p>
    <w:p w:rsidR="006A68A7" w:rsidRDefault="006A68A7" w:rsidP="00B04B23">
      <w:pPr>
        <w:rPr>
          <w:rFonts w:asciiTheme="majorHAnsi" w:hAnsiTheme="majorHAnsi"/>
          <w:color w:val="auto"/>
        </w:rPr>
      </w:pPr>
    </w:p>
    <w:p w:rsidR="003F61A2" w:rsidRDefault="003F61A2" w:rsidP="00B04B23">
      <w:pPr>
        <w:rPr>
          <w:rFonts w:asciiTheme="majorHAnsi" w:hAnsiTheme="majorHAnsi"/>
          <w:color w:val="auto"/>
        </w:rPr>
      </w:pPr>
    </w:p>
    <w:p w:rsidR="003F61A2" w:rsidRDefault="003F61A2" w:rsidP="00B04B23">
      <w:pPr>
        <w:rPr>
          <w:rFonts w:asciiTheme="majorHAnsi" w:hAnsiTheme="majorHAnsi"/>
          <w:color w:val="auto"/>
        </w:rPr>
      </w:pPr>
    </w:p>
    <w:p w:rsidR="003F61A2" w:rsidRDefault="003F61A2" w:rsidP="00B04B23">
      <w:pPr>
        <w:rPr>
          <w:rFonts w:asciiTheme="majorHAnsi" w:hAnsiTheme="majorHAnsi"/>
          <w:color w:val="auto"/>
        </w:rPr>
      </w:pPr>
    </w:p>
    <w:p w:rsidR="003F61A2" w:rsidRDefault="003F61A2" w:rsidP="00B04B23">
      <w:pPr>
        <w:rPr>
          <w:rFonts w:asciiTheme="majorHAnsi" w:hAnsiTheme="majorHAnsi"/>
          <w:color w:val="auto"/>
        </w:rPr>
      </w:pPr>
    </w:p>
    <w:p w:rsidR="003F61A2" w:rsidRDefault="003F61A2" w:rsidP="00B04B23">
      <w:pPr>
        <w:rPr>
          <w:rFonts w:asciiTheme="majorHAnsi" w:hAnsiTheme="majorHAnsi"/>
          <w:color w:val="auto"/>
        </w:rPr>
      </w:pPr>
    </w:p>
    <w:p w:rsidR="00B04B23" w:rsidRPr="00956048" w:rsidRDefault="00B04B23" w:rsidP="00B04B23">
      <w:pPr>
        <w:rPr>
          <w:rFonts w:asciiTheme="majorHAnsi" w:hAnsiTheme="majorHAnsi"/>
          <w:color w:val="auto"/>
        </w:rPr>
      </w:pPr>
      <w:r w:rsidRPr="00956048">
        <w:rPr>
          <w:rFonts w:asciiTheme="majorHAnsi" w:hAnsiTheme="majorHAnsi"/>
          <w:color w:val="auto"/>
        </w:rPr>
        <w:t>Załącznik nr 1</w:t>
      </w:r>
    </w:p>
    <w:p w:rsidR="006B1C96" w:rsidRPr="00956048" w:rsidRDefault="006B1C96" w:rsidP="006B1C96">
      <w:pPr>
        <w:spacing w:after="0" w:line="276" w:lineRule="auto"/>
        <w:jc w:val="right"/>
        <w:rPr>
          <w:rFonts w:asciiTheme="majorHAnsi" w:hAnsiTheme="majorHAnsi" w:cstheme="minorHAnsi"/>
          <w:color w:val="auto"/>
        </w:rPr>
      </w:pPr>
      <w:r w:rsidRPr="00956048">
        <w:rPr>
          <w:rFonts w:asciiTheme="majorHAnsi" w:hAnsiTheme="majorHAnsi" w:cstheme="minorHAnsi"/>
          <w:color w:val="auto"/>
        </w:rPr>
        <w:t>………………….</w:t>
      </w:r>
    </w:p>
    <w:p w:rsidR="006B1C96" w:rsidRPr="00956048" w:rsidRDefault="006B1C96" w:rsidP="006B1C96">
      <w:pPr>
        <w:spacing w:after="0" w:line="276" w:lineRule="auto"/>
        <w:jc w:val="right"/>
        <w:rPr>
          <w:rFonts w:asciiTheme="majorHAnsi" w:hAnsiTheme="majorHAnsi" w:cstheme="minorHAnsi"/>
          <w:color w:val="auto"/>
        </w:rPr>
      </w:pPr>
      <w:r w:rsidRPr="00956048">
        <w:rPr>
          <w:rFonts w:asciiTheme="majorHAnsi" w:hAnsiTheme="majorHAnsi" w:cstheme="minorHAnsi"/>
          <w:color w:val="auto"/>
        </w:rPr>
        <w:tab/>
      </w:r>
      <w:r w:rsidRPr="00956048">
        <w:rPr>
          <w:rFonts w:asciiTheme="majorHAnsi" w:hAnsiTheme="majorHAnsi" w:cstheme="minorHAnsi"/>
          <w:color w:val="auto"/>
        </w:rPr>
        <w:tab/>
      </w:r>
      <w:r w:rsidRPr="00956048">
        <w:rPr>
          <w:rFonts w:asciiTheme="majorHAnsi" w:hAnsiTheme="majorHAnsi" w:cstheme="minorHAnsi"/>
          <w:color w:val="auto"/>
        </w:rPr>
        <w:tab/>
      </w:r>
      <w:r w:rsidRPr="00956048">
        <w:rPr>
          <w:rFonts w:asciiTheme="majorHAnsi" w:hAnsiTheme="majorHAnsi" w:cstheme="minorHAnsi"/>
          <w:color w:val="auto"/>
        </w:rPr>
        <w:tab/>
      </w:r>
      <w:r w:rsidRPr="00956048">
        <w:rPr>
          <w:rFonts w:asciiTheme="majorHAnsi" w:hAnsiTheme="majorHAnsi" w:cstheme="minorHAnsi"/>
          <w:color w:val="auto"/>
        </w:rPr>
        <w:tab/>
      </w:r>
      <w:r w:rsidRPr="00956048">
        <w:rPr>
          <w:rFonts w:asciiTheme="majorHAnsi" w:hAnsiTheme="majorHAnsi" w:cstheme="minorHAnsi"/>
          <w:color w:val="auto"/>
        </w:rPr>
        <w:tab/>
      </w:r>
      <w:r w:rsidRPr="00956048">
        <w:rPr>
          <w:rFonts w:asciiTheme="majorHAnsi" w:hAnsiTheme="majorHAnsi" w:cstheme="minorHAnsi"/>
          <w:color w:val="auto"/>
        </w:rPr>
        <w:tab/>
      </w:r>
      <w:r w:rsidRPr="00956048">
        <w:rPr>
          <w:rFonts w:asciiTheme="majorHAnsi" w:hAnsiTheme="majorHAnsi" w:cstheme="minorHAnsi"/>
          <w:color w:val="auto"/>
        </w:rPr>
        <w:tab/>
      </w:r>
      <w:r w:rsidRPr="00956048">
        <w:rPr>
          <w:rFonts w:asciiTheme="majorHAnsi" w:hAnsiTheme="majorHAnsi" w:cstheme="minorHAnsi"/>
          <w:color w:val="auto"/>
        </w:rPr>
        <w:tab/>
      </w:r>
      <w:r w:rsidRPr="00956048">
        <w:rPr>
          <w:rFonts w:asciiTheme="majorHAnsi" w:hAnsiTheme="majorHAnsi" w:cstheme="minorHAnsi"/>
          <w:color w:val="auto"/>
        </w:rPr>
        <w:tab/>
        <w:t>(miejscowość, data)</w:t>
      </w:r>
    </w:p>
    <w:p w:rsidR="00B04B23" w:rsidRPr="00956048" w:rsidRDefault="00B04B23" w:rsidP="00B04B23">
      <w:pPr>
        <w:jc w:val="right"/>
        <w:rPr>
          <w:rFonts w:asciiTheme="majorHAnsi" w:hAnsiTheme="majorHAnsi"/>
          <w:color w:val="auto"/>
        </w:rPr>
      </w:pPr>
    </w:p>
    <w:p w:rsidR="00B04B23" w:rsidRPr="00956048" w:rsidRDefault="00B04B23" w:rsidP="00B04B23">
      <w:pPr>
        <w:jc w:val="right"/>
        <w:rPr>
          <w:rFonts w:asciiTheme="majorHAnsi" w:hAnsiTheme="majorHAnsi"/>
          <w:color w:val="auto"/>
        </w:rPr>
      </w:pPr>
      <w:r w:rsidRPr="00956048">
        <w:rPr>
          <w:rFonts w:asciiTheme="majorHAnsi" w:hAnsiTheme="majorHAnsi"/>
          <w:color w:val="auto"/>
        </w:rPr>
        <w:t>Dotyczy zapytania ofertowego nr</w:t>
      </w:r>
      <w:r w:rsidR="00154FCA" w:rsidRPr="00956048">
        <w:rPr>
          <w:rFonts w:asciiTheme="majorHAnsi" w:hAnsiTheme="majorHAnsi"/>
          <w:color w:val="auto"/>
        </w:rPr>
        <w:t xml:space="preserve">: </w:t>
      </w:r>
      <w:r w:rsidR="006B1C96" w:rsidRPr="00956048">
        <w:rPr>
          <w:rFonts w:asciiTheme="majorHAnsi" w:hAnsiTheme="majorHAnsi"/>
          <w:color w:val="auto"/>
        </w:rPr>
        <w:t>0</w:t>
      </w:r>
      <w:r w:rsidR="00CC2DC1">
        <w:rPr>
          <w:rFonts w:asciiTheme="majorHAnsi" w:hAnsiTheme="majorHAnsi"/>
          <w:color w:val="auto"/>
        </w:rPr>
        <w:t>2</w:t>
      </w:r>
      <w:r w:rsidR="00154FCA" w:rsidRPr="00956048">
        <w:rPr>
          <w:rFonts w:asciiTheme="majorHAnsi" w:hAnsiTheme="majorHAnsi"/>
          <w:color w:val="auto"/>
        </w:rPr>
        <w:t>/201</w:t>
      </w:r>
      <w:r w:rsidR="005641E2" w:rsidRPr="00956048">
        <w:rPr>
          <w:rFonts w:asciiTheme="majorHAnsi" w:hAnsiTheme="majorHAnsi"/>
          <w:color w:val="auto"/>
        </w:rPr>
        <w:t>7</w:t>
      </w:r>
    </w:p>
    <w:p w:rsidR="00B04B23" w:rsidRPr="00956048" w:rsidRDefault="00B04B23" w:rsidP="00B04B23">
      <w:pPr>
        <w:spacing w:after="0"/>
        <w:jc w:val="center"/>
        <w:rPr>
          <w:rFonts w:asciiTheme="majorHAnsi" w:hAnsiTheme="majorHAnsi"/>
          <w:b/>
          <w:color w:val="auto"/>
        </w:rPr>
      </w:pPr>
    </w:p>
    <w:p w:rsidR="00B04B23" w:rsidRPr="003F61A2" w:rsidRDefault="00B04B23" w:rsidP="00B04B23">
      <w:pPr>
        <w:spacing w:after="0"/>
        <w:jc w:val="center"/>
        <w:rPr>
          <w:rFonts w:asciiTheme="majorHAnsi" w:hAnsiTheme="majorHAnsi"/>
          <w:color w:val="auto"/>
          <w:sz w:val="22"/>
          <w:szCs w:val="22"/>
        </w:rPr>
      </w:pPr>
      <w:r w:rsidRPr="003F61A2">
        <w:rPr>
          <w:rFonts w:asciiTheme="majorHAnsi" w:hAnsiTheme="majorHAnsi"/>
          <w:b/>
          <w:color w:val="auto"/>
          <w:sz w:val="22"/>
          <w:szCs w:val="22"/>
        </w:rPr>
        <w:t>OŚWIADCZENIE O BRAKU POWIĄZAŃ Z ZAMAWIAJĄCYM</w:t>
      </w:r>
    </w:p>
    <w:p w:rsidR="00B04B23" w:rsidRPr="003F61A2" w:rsidRDefault="00B04B23" w:rsidP="00B04B23">
      <w:pPr>
        <w:spacing w:after="0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B04B23" w:rsidRPr="003F61A2" w:rsidRDefault="00B04B23" w:rsidP="00B04B2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3F61A2">
        <w:rPr>
          <w:rFonts w:asciiTheme="majorHAnsi" w:hAnsiTheme="majorHAnsi"/>
          <w:color w:val="auto"/>
          <w:sz w:val="22"/>
          <w:szCs w:val="22"/>
        </w:rPr>
        <w:t xml:space="preserve">Oświadczam/oświadczamy, że na dzień złożenia oferty dotyczącej zapytania ofertowego </w:t>
      </w:r>
      <w:r w:rsidRPr="003F61A2">
        <w:rPr>
          <w:rFonts w:asciiTheme="majorHAnsi" w:hAnsiTheme="majorHAnsi"/>
          <w:color w:val="auto"/>
          <w:sz w:val="22"/>
          <w:szCs w:val="22"/>
        </w:rPr>
        <w:br/>
        <w:t xml:space="preserve">nr </w:t>
      </w:r>
      <w:r w:rsidR="006B1C96" w:rsidRPr="003F61A2">
        <w:rPr>
          <w:rFonts w:asciiTheme="majorHAnsi" w:hAnsiTheme="majorHAnsi"/>
          <w:color w:val="auto"/>
          <w:sz w:val="22"/>
          <w:szCs w:val="22"/>
        </w:rPr>
        <w:t>0</w:t>
      </w:r>
      <w:r w:rsidR="00CC2DC1" w:rsidRPr="003F61A2">
        <w:rPr>
          <w:rFonts w:asciiTheme="majorHAnsi" w:hAnsiTheme="majorHAnsi"/>
          <w:color w:val="auto"/>
          <w:sz w:val="22"/>
          <w:szCs w:val="22"/>
        </w:rPr>
        <w:t>2</w:t>
      </w:r>
      <w:r w:rsidR="00154FCA" w:rsidRPr="003F61A2">
        <w:rPr>
          <w:rFonts w:asciiTheme="majorHAnsi" w:hAnsiTheme="majorHAnsi"/>
          <w:color w:val="auto"/>
          <w:sz w:val="22"/>
          <w:szCs w:val="22"/>
        </w:rPr>
        <w:t>/201</w:t>
      </w:r>
      <w:r w:rsidR="005641E2" w:rsidRPr="003F61A2">
        <w:rPr>
          <w:rFonts w:asciiTheme="majorHAnsi" w:hAnsiTheme="majorHAnsi"/>
          <w:color w:val="auto"/>
          <w:sz w:val="22"/>
          <w:szCs w:val="22"/>
        </w:rPr>
        <w:t>7</w:t>
      </w:r>
      <w:r w:rsidR="00154FCA" w:rsidRPr="003F61A2"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3F61A2">
        <w:rPr>
          <w:rFonts w:asciiTheme="majorHAnsi" w:hAnsiTheme="majorHAnsi"/>
          <w:color w:val="auto"/>
          <w:sz w:val="22"/>
          <w:szCs w:val="22"/>
        </w:rPr>
        <w:t xml:space="preserve">nie zachodzi żadne z poniżej przedstawionych powiązań z Zamawiającym (czyli osobami upoważnionymi do zaciągania zobowiązań w imieniu Zamawiającego lub osobami wykonującymi w imieniu Zamawiającego czynności związane z przygotowaniem </w:t>
      </w:r>
      <w:r w:rsidR="003F61A2">
        <w:rPr>
          <w:rFonts w:asciiTheme="majorHAnsi" w:hAnsiTheme="majorHAnsi"/>
          <w:color w:val="auto"/>
          <w:sz w:val="22"/>
          <w:szCs w:val="22"/>
        </w:rPr>
        <w:br/>
      </w:r>
      <w:r w:rsidRPr="003F61A2">
        <w:rPr>
          <w:rFonts w:asciiTheme="majorHAnsi" w:hAnsiTheme="majorHAnsi"/>
          <w:color w:val="auto"/>
          <w:sz w:val="22"/>
          <w:szCs w:val="22"/>
        </w:rPr>
        <w:t xml:space="preserve">i przeprowadzeniem procedury wyboru Wykonawcy): </w:t>
      </w:r>
    </w:p>
    <w:p w:rsidR="00B04B23" w:rsidRPr="003F61A2" w:rsidRDefault="00B04B23" w:rsidP="00B04B23">
      <w:pPr>
        <w:spacing w:after="0"/>
        <w:jc w:val="both"/>
        <w:rPr>
          <w:rFonts w:asciiTheme="majorHAnsi" w:hAnsiTheme="majorHAnsi"/>
          <w:color w:val="auto"/>
          <w:sz w:val="22"/>
          <w:szCs w:val="22"/>
        </w:rPr>
      </w:pPr>
    </w:p>
    <w:p w:rsidR="00B04B23" w:rsidRPr="003F61A2" w:rsidRDefault="00B04B23" w:rsidP="003F61A2">
      <w:pPr>
        <w:autoSpaceDE w:val="0"/>
        <w:autoSpaceDN w:val="0"/>
        <w:adjustRightInd w:val="0"/>
        <w:spacing w:after="0" w:line="276" w:lineRule="auto"/>
        <w:rPr>
          <w:rFonts w:asciiTheme="majorHAnsi" w:hAnsiTheme="majorHAnsi"/>
          <w:color w:val="auto"/>
          <w:sz w:val="22"/>
          <w:szCs w:val="22"/>
        </w:rPr>
      </w:pPr>
      <w:r w:rsidRPr="003F61A2">
        <w:rPr>
          <w:rFonts w:asciiTheme="majorHAnsi" w:hAnsiTheme="majorHAnsi"/>
          <w:color w:val="auto"/>
          <w:sz w:val="22"/>
          <w:szCs w:val="22"/>
        </w:rPr>
        <w:t xml:space="preserve">- uczestnictwo w </w:t>
      </w:r>
      <w:r w:rsidR="00E07CC9" w:rsidRPr="003F61A2">
        <w:rPr>
          <w:rFonts w:asciiTheme="majorHAnsi" w:hAnsiTheme="majorHAnsi"/>
          <w:color w:val="auto"/>
          <w:sz w:val="22"/>
          <w:szCs w:val="22"/>
        </w:rPr>
        <w:t>spółce, jako</w:t>
      </w:r>
      <w:r w:rsidRPr="003F61A2">
        <w:rPr>
          <w:rFonts w:asciiTheme="majorHAnsi" w:hAnsiTheme="majorHAnsi"/>
          <w:color w:val="auto"/>
          <w:sz w:val="22"/>
          <w:szCs w:val="22"/>
        </w:rPr>
        <w:t xml:space="preserve"> wspólnik spółki cywilnej lub spółki osobowej;</w:t>
      </w:r>
    </w:p>
    <w:p w:rsidR="00B04B23" w:rsidRPr="003F61A2" w:rsidRDefault="00B04B23" w:rsidP="003F61A2">
      <w:pPr>
        <w:autoSpaceDE w:val="0"/>
        <w:autoSpaceDN w:val="0"/>
        <w:adjustRightInd w:val="0"/>
        <w:spacing w:after="0" w:line="276" w:lineRule="auto"/>
        <w:rPr>
          <w:rFonts w:asciiTheme="majorHAnsi" w:hAnsiTheme="majorHAnsi"/>
          <w:color w:val="auto"/>
          <w:sz w:val="22"/>
          <w:szCs w:val="22"/>
        </w:rPr>
      </w:pPr>
      <w:r w:rsidRPr="003F61A2">
        <w:rPr>
          <w:rFonts w:asciiTheme="majorHAnsi" w:hAnsiTheme="majorHAnsi"/>
          <w:color w:val="auto"/>
          <w:sz w:val="22"/>
          <w:szCs w:val="22"/>
        </w:rPr>
        <w:t>- posiadanie udziałów lub co najmniej 10% akcji;</w:t>
      </w:r>
    </w:p>
    <w:p w:rsidR="00B04B23" w:rsidRPr="003F61A2" w:rsidRDefault="00B04B23" w:rsidP="003F61A2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3F61A2">
        <w:rPr>
          <w:rFonts w:asciiTheme="majorHAnsi" w:hAnsiTheme="majorHAnsi"/>
          <w:color w:val="auto"/>
          <w:sz w:val="22"/>
          <w:szCs w:val="22"/>
        </w:rPr>
        <w:t>- pełnienie funkcji członka organu nadzorczego lub zarządzającego, prokurenta, pełnomocnika;</w:t>
      </w:r>
    </w:p>
    <w:p w:rsidR="00B04B23" w:rsidRPr="003F61A2" w:rsidRDefault="003F61A2" w:rsidP="003F61A2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/>
          <w:color w:val="auto"/>
          <w:sz w:val="22"/>
          <w:szCs w:val="22"/>
        </w:rPr>
      </w:pPr>
      <w:r w:rsidRPr="003F61A2">
        <w:rPr>
          <w:rFonts w:asciiTheme="majorHAnsi" w:hAnsiTheme="majorHAnsi"/>
          <w:color w:val="auto"/>
          <w:sz w:val="22"/>
          <w:szCs w:val="22"/>
        </w:rPr>
        <w:t xml:space="preserve">- </w:t>
      </w:r>
      <w:r w:rsidR="00B04B23" w:rsidRPr="003F61A2">
        <w:rPr>
          <w:rFonts w:asciiTheme="majorHAnsi" w:hAnsiTheme="majorHAnsi"/>
          <w:color w:val="auto"/>
          <w:sz w:val="22"/>
          <w:szCs w:val="22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B04B23" w:rsidRPr="00956048" w:rsidRDefault="00B04B23" w:rsidP="003F61A2">
      <w:pPr>
        <w:spacing w:after="0" w:line="276" w:lineRule="auto"/>
        <w:ind w:left="360"/>
        <w:jc w:val="both"/>
        <w:rPr>
          <w:rFonts w:asciiTheme="majorHAnsi" w:hAnsiTheme="majorHAnsi"/>
          <w:color w:val="auto"/>
        </w:rPr>
      </w:pPr>
    </w:p>
    <w:p w:rsidR="00B04B23" w:rsidRPr="00956048" w:rsidRDefault="00B04B23" w:rsidP="00B04B23">
      <w:pPr>
        <w:spacing w:after="0"/>
        <w:jc w:val="center"/>
        <w:rPr>
          <w:rFonts w:asciiTheme="majorHAnsi" w:hAnsiTheme="majorHAnsi"/>
          <w:b/>
          <w:color w:val="auto"/>
        </w:rPr>
      </w:pPr>
    </w:p>
    <w:p w:rsidR="00B04B23" w:rsidRPr="00956048" w:rsidRDefault="00B04B23" w:rsidP="00B04B23">
      <w:pPr>
        <w:rPr>
          <w:rFonts w:asciiTheme="majorHAnsi" w:hAnsiTheme="majorHAnsi"/>
          <w:color w:val="auto"/>
        </w:rPr>
      </w:pPr>
    </w:p>
    <w:p w:rsidR="006B1C96" w:rsidRPr="00956048" w:rsidRDefault="006B1C96" w:rsidP="006B1C96">
      <w:pPr>
        <w:spacing w:after="0"/>
        <w:jc w:val="right"/>
        <w:rPr>
          <w:rFonts w:asciiTheme="minorHAnsi" w:hAnsiTheme="minorHAnsi" w:cstheme="minorHAnsi"/>
          <w:i/>
          <w:color w:val="auto"/>
        </w:rPr>
      </w:pPr>
    </w:p>
    <w:p w:rsidR="006B1C96" w:rsidRPr="00956048" w:rsidRDefault="006B1C96" w:rsidP="006B1C96">
      <w:pPr>
        <w:spacing w:after="0"/>
        <w:jc w:val="right"/>
        <w:rPr>
          <w:rFonts w:asciiTheme="minorHAnsi" w:hAnsiTheme="minorHAnsi" w:cstheme="minorHAnsi"/>
          <w:i/>
          <w:color w:val="auto"/>
        </w:rPr>
      </w:pPr>
      <w:r w:rsidRPr="00956048">
        <w:rPr>
          <w:rFonts w:asciiTheme="minorHAnsi" w:hAnsiTheme="minorHAnsi" w:cstheme="minorHAnsi"/>
          <w:i/>
          <w:color w:val="auto"/>
        </w:rPr>
        <w:t>………………………………………………………….</w:t>
      </w:r>
    </w:p>
    <w:p w:rsidR="006B1C96" w:rsidRPr="00956048" w:rsidRDefault="006B1C96" w:rsidP="006B1C96">
      <w:pPr>
        <w:spacing w:after="0"/>
        <w:jc w:val="right"/>
        <w:rPr>
          <w:rFonts w:asciiTheme="minorHAnsi" w:hAnsiTheme="minorHAnsi" w:cstheme="minorHAnsi"/>
          <w:i/>
          <w:color w:val="auto"/>
        </w:rPr>
      </w:pPr>
      <w:r w:rsidRPr="00956048">
        <w:rPr>
          <w:rFonts w:asciiTheme="minorHAnsi" w:hAnsiTheme="minorHAnsi" w:cstheme="minorHAnsi"/>
          <w:i/>
          <w:color w:val="auto"/>
        </w:rPr>
        <w:t>Podpis wraz z pieczątką firmy/instytucji</w:t>
      </w:r>
    </w:p>
    <w:p w:rsidR="00B04B23" w:rsidRPr="00956048" w:rsidRDefault="00B04B23" w:rsidP="00B04B23">
      <w:pPr>
        <w:rPr>
          <w:rFonts w:asciiTheme="majorHAnsi" w:hAnsiTheme="majorHAnsi"/>
          <w:color w:val="auto"/>
        </w:rPr>
      </w:pPr>
    </w:p>
    <w:p w:rsidR="006B1C96" w:rsidRPr="00956048" w:rsidRDefault="006B1C96" w:rsidP="006B1C96">
      <w:pPr>
        <w:spacing w:after="0" w:line="276" w:lineRule="auto"/>
        <w:jc w:val="both"/>
        <w:rPr>
          <w:rFonts w:cstheme="minorHAnsi"/>
          <w:i/>
          <w:color w:val="auto"/>
          <w:sz w:val="24"/>
          <w:szCs w:val="24"/>
        </w:rPr>
      </w:pPr>
    </w:p>
    <w:p w:rsidR="006B1C96" w:rsidRPr="00956048" w:rsidRDefault="006B1C96">
      <w:pPr>
        <w:spacing w:after="0" w:line="240" w:lineRule="auto"/>
        <w:rPr>
          <w:rFonts w:cstheme="minorHAnsi"/>
          <w:color w:val="auto"/>
          <w:sz w:val="24"/>
          <w:szCs w:val="24"/>
        </w:rPr>
      </w:pPr>
      <w:r w:rsidRPr="00956048">
        <w:rPr>
          <w:rFonts w:cstheme="minorHAnsi"/>
          <w:color w:val="auto"/>
          <w:sz w:val="24"/>
          <w:szCs w:val="24"/>
        </w:rPr>
        <w:br w:type="page"/>
      </w:r>
    </w:p>
    <w:p w:rsidR="006B1C96" w:rsidRPr="00956048" w:rsidRDefault="006B1C96" w:rsidP="006B1C96">
      <w:pPr>
        <w:spacing w:after="0" w:line="240" w:lineRule="auto"/>
        <w:rPr>
          <w:rFonts w:asciiTheme="majorHAnsi" w:hAnsiTheme="majorHAnsi"/>
          <w:color w:val="auto"/>
          <w:kern w:val="0"/>
        </w:rPr>
      </w:pPr>
    </w:p>
    <w:p w:rsidR="006B1C96" w:rsidRPr="00956048" w:rsidRDefault="006B1C96" w:rsidP="006B1C96">
      <w:pPr>
        <w:spacing w:after="0" w:line="240" w:lineRule="auto"/>
        <w:rPr>
          <w:rFonts w:asciiTheme="majorHAnsi" w:hAnsiTheme="majorHAnsi"/>
          <w:color w:val="auto"/>
          <w:kern w:val="0"/>
        </w:rPr>
      </w:pPr>
      <w:r w:rsidRPr="00956048">
        <w:rPr>
          <w:rFonts w:asciiTheme="majorHAnsi" w:hAnsiTheme="majorHAnsi"/>
          <w:color w:val="auto"/>
          <w:kern w:val="0"/>
        </w:rPr>
        <w:t>Załącznik nr 2 do zapytania ofertowego – wzór Formularza Oferty.</w:t>
      </w:r>
    </w:p>
    <w:p w:rsidR="006B1C96" w:rsidRPr="00956048" w:rsidRDefault="006B1C96" w:rsidP="006B1C96">
      <w:pPr>
        <w:spacing w:after="0" w:line="276" w:lineRule="auto"/>
        <w:jc w:val="both"/>
        <w:rPr>
          <w:rFonts w:asciiTheme="majorHAnsi" w:hAnsiTheme="majorHAnsi" w:cstheme="minorHAnsi"/>
          <w:color w:val="auto"/>
        </w:rPr>
      </w:pPr>
    </w:p>
    <w:p w:rsidR="006B1C96" w:rsidRPr="003F61A2" w:rsidRDefault="006B1C96" w:rsidP="006B1C96">
      <w:pPr>
        <w:spacing w:after="0"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956048">
        <w:rPr>
          <w:rFonts w:asciiTheme="majorHAnsi" w:hAnsiTheme="majorHAnsi" w:cstheme="minorHAnsi"/>
          <w:color w:val="auto"/>
        </w:rPr>
        <w:tab/>
      </w:r>
      <w:r w:rsidRPr="00956048">
        <w:rPr>
          <w:rFonts w:asciiTheme="majorHAnsi" w:hAnsiTheme="majorHAnsi" w:cstheme="minorHAnsi"/>
          <w:color w:val="auto"/>
        </w:rPr>
        <w:tab/>
      </w:r>
      <w:r w:rsidRPr="00956048">
        <w:rPr>
          <w:rFonts w:asciiTheme="majorHAnsi" w:hAnsiTheme="majorHAnsi" w:cstheme="minorHAnsi"/>
          <w:color w:val="auto"/>
        </w:rPr>
        <w:tab/>
      </w:r>
      <w:r w:rsidRPr="00956048">
        <w:rPr>
          <w:rFonts w:asciiTheme="majorHAnsi" w:hAnsiTheme="majorHAnsi" w:cstheme="minorHAnsi"/>
          <w:color w:val="auto"/>
        </w:rPr>
        <w:tab/>
      </w:r>
      <w:r w:rsidRPr="00956048">
        <w:rPr>
          <w:rFonts w:asciiTheme="majorHAnsi" w:hAnsiTheme="majorHAnsi" w:cstheme="minorHAnsi"/>
          <w:color w:val="auto"/>
        </w:rPr>
        <w:tab/>
      </w:r>
      <w:r w:rsidRPr="00956048">
        <w:rPr>
          <w:rFonts w:asciiTheme="majorHAnsi" w:hAnsiTheme="majorHAnsi" w:cstheme="minorHAnsi"/>
          <w:color w:val="auto"/>
        </w:rPr>
        <w:tab/>
      </w:r>
      <w:r w:rsidRPr="00956048">
        <w:rPr>
          <w:rFonts w:asciiTheme="majorHAnsi" w:hAnsiTheme="majorHAnsi" w:cstheme="minorHAnsi"/>
          <w:color w:val="auto"/>
        </w:rPr>
        <w:tab/>
      </w:r>
      <w:r w:rsidRPr="00956048">
        <w:rPr>
          <w:rFonts w:asciiTheme="majorHAnsi" w:hAnsiTheme="majorHAnsi" w:cstheme="minorHAnsi"/>
          <w:color w:val="auto"/>
        </w:rPr>
        <w:tab/>
      </w:r>
      <w:r w:rsidRPr="00956048">
        <w:rPr>
          <w:rFonts w:asciiTheme="majorHAnsi" w:hAnsiTheme="majorHAnsi" w:cstheme="minorHAnsi"/>
          <w:color w:val="auto"/>
        </w:rPr>
        <w:tab/>
      </w:r>
      <w:r w:rsidRPr="003F61A2">
        <w:rPr>
          <w:rFonts w:asciiTheme="majorHAnsi" w:hAnsiTheme="majorHAnsi" w:cstheme="minorHAnsi"/>
          <w:color w:val="auto"/>
          <w:sz w:val="22"/>
          <w:szCs w:val="22"/>
        </w:rPr>
        <w:tab/>
        <w:t>………………….</w:t>
      </w:r>
    </w:p>
    <w:p w:rsidR="006B1C96" w:rsidRPr="003F61A2" w:rsidRDefault="006B1C96" w:rsidP="006B1C96">
      <w:pPr>
        <w:spacing w:after="0"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F61A2">
        <w:rPr>
          <w:rFonts w:asciiTheme="majorHAnsi" w:hAnsiTheme="majorHAnsi" w:cstheme="minorHAnsi"/>
          <w:color w:val="auto"/>
          <w:sz w:val="22"/>
          <w:szCs w:val="22"/>
        </w:rPr>
        <w:tab/>
      </w:r>
      <w:r w:rsidRPr="003F61A2">
        <w:rPr>
          <w:rFonts w:asciiTheme="majorHAnsi" w:hAnsiTheme="majorHAnsi" w:cstheme="minorHAnsi"/>
          <w:color w:val="auto"/>
          <w:sz w:val="22"/>
          <w:szCs w:val="22"/>
        </w:rPr>
        <w:tab/>
      </w:r>
      <w:r w:rsidRPr="003F61A2">
        <w:rPr>
          <w:rFonts w:asciiTheme="majorHAnsi" w:hAnsiTheme="majorHAnsi" w:cstheme="minorHAnsi"/>
          <w:color w:val="auto"/>
          <w:sz w:val="22"/>
          <w:szCs w:val="22"/>
        </w:rPr>
        <w:tab/>
      </w:r>
      <w:r w:rsidRPr="003F61A2">
        <w:rPr>
          <w:rFonts w:asciiTheme="majorHAnsi" w:hAnsiTheme="majorHAnsi" w:cstheme="minorHAnsi"/>
          <w:color w:val="auto"/>
          <w:sz w:val="22"/>
          <w:szCs w:val="22"/>
        </w:rPr>
        <w:tab/>
      </w:r>
      <w:r w:rsidRPr="003F61A2">
        <w:rPr>
          <w:rFonts w:asciiTheme="majorHAnsi" w:hAnsiTheme="majorHAnsi" w:cstheme="minorHAnsi"/>
          <w:color w:val="auto"/>
          <w:sz w:val="22"/>
          <w:szCs w:val="22"/>
        </w:rPr>
        <w:tab/>
      </w:r>
      <w:r w:rsidRPr="003F61A2">
        <w:rPr>
          <w:rFonts w:asciiTheme="majorHAnsi" w:hAnsiTheme="majorHAnsi" w:cstheme="minorHAnsi"/>
          <w:color w:val="auto"/>
          <w:sz w:val="22"/>
          <w:szCs w:val="22"/>
        </w:rPr>
        <w:tab/>
      </w:r>
      <w:r w:rsidRPr="003F61A2">
        <w:rPr>
          <w:rFonts w:asciiTheme="majorHAnsi" w:hAnsiTheme="majorHAnsi" w:cstheme="minorHAnsi"/>
          <w:color w:val="auto"/>
          <w:sz w:val="22"/>
          <w:szCs w:val="22"/>
        </w:rPr>
        <w:tab/>
      </w:r>
      <w:r w:rsidRPr="003F61A2">
        <w:rPr>
          <w:rFonts w:asciiTheme="majorHAnsi" w:hAnsiTheme="majorHAnsi" w:cstheme="minorHAnsi"/>
          <w:color w:val="auto"/>
          <w:sz w:val="22"/>
          <w:szCs w:val="22"/>
        </w:rPr>
        <w:tab/>
      </w:r>
      <w:r w:rsidRPr="003F61A2">
        <w:rPr>
          <w:rFonts w:asciiTheme="majorHAnsi" w:hAnsiTheme="majorHAnsi" w:cstheme="minorHAnsi"/>
          <w:color w:val="auto"/>
          <w:sz w:val="22"/>
          <w:szCs w:val="22"/>
        </w:rPr>
        <w:tab/>
      </w:r>
      <w:r w:rsidRPr="003F61A2">
        <w:rPr>
          <w:rFonts w:asciiTheme="majorHAnsi" w:hAnsiTheme="majorHAnsi" w:cstheme="minorHAnsi"/>
          <w:color w:val="auto"/>
          <w:sz w:val="22"/>
          <w:szCs w:val="22"/>
        </w:rPr>
        <w:tab/>
        <w:t>(miejscowość, data)</w:t>
      </w:r>
    </w:p>
    <w:p w:rsidR="006B1C96" w:rsidRPr="003F61A2" w:rsidRDefault="006B1C96" w:rsidP="006B1C96">
      <w:pPr>
        <w:spacing w:after="0"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F61A2">
        <w:rPr>
          <w:rFonts w:asciiTheme="majorHAnsi" w:hAnsiTheme="majorHAnsi" w:cstheme="minorHAnsi"/>
          <w:color w:val="auto"/>
          <w:sz w:val="22"/>
          <w:szCs w:val="22"/>
        </w:rPr>
        <w:t>……………………………………..</w:t>
      </w:r>
    </w:p>
    <w:p w:rsidR="006B1C96" w:rsidRPr="003F61A2" w:rsidRDefault="006B1C96" w:rsidP="006B1C96">
      <w:pPr>
        <w:spacing w:after="0"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F61A2">
        <w:rPr>
          <w:rFonts w:asciiTheme="majorHAnsi" w:hAnsiTheme="majorHAnsi" w:cstheme="minorHAnsi"/>
          <w:color w:val="auto"/>
          <w:sz w:val="22"/>
          <w:szCs w:val="22"/>
        </w:rPr>
        <w:t>……………………………………..</w:t>
      </w:r>
    </w:p>
    <w:p w:rsidR="006B1C96" w:rsidRPr="003F61A2" w:rsidRDefault="006B1C96" w:rsidP="006B1C96">
      <w:pPr>
        <w:spacing w:after="0"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F61A2">
        <w:rPr>
          <w:rFonts w:asciiTheme="majorHAnsi" w:hAnsiTheme="majorHAnsi" w:cstheme="minorHAnsi"/>
          <w:color w:val="auto"/>
          <w:sz w:val="22"/>
          <w:szCs w:val="22"/>
        </w:rPr>
        <w:t>……………………………………..</w:t>
      </w:r>
    </w:p>
    <w:p w:rsidR="006B1C96" w:rsidRPr="003F61A2" w:rsidRDefault="006B1C96" w:rsidP="006B1C96">
      <w:pPr>
        <w:spacing w:after="0"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F61A2">
        <w:rPr>
          <w:rFonts w:asciiTheme="majorHAnsi" w:hAnsiTheme="majorHAnsi" w:cstheme="minorHAnsi"/>
          <w:color w:val="auto"/>
          <w:sz w:val="22"/>
          <w:szCs w:val="22"/>
        </w:rPr>
        <w:t>(nazwa, adres, NIP, e-mail Oferenta)</w:t>
      </w:r>
    </w:p>
    <w:p w:rsidR="006B1C96" w:rsidRPr="003F61A2" w:rsidRDefault="006B1C96" w:rsidP="006B1C96">
      <w:pPr>
        <w:spacing w:after="0"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:rsidR="006B1C96" w:rsidRPr="003F61A2" w:rsidRDefault="006B1C96" w:rsidP="003F61A2">
      <w:pPr>
        <w:spacing w:line="240" w:lineRule="auto"/>
        <w:ind w:left="360"/>
        <w:jc w:val="right"/>
        <w:rPr>
          <w:rFonts w:asciiTheme="majorHAnsi" w:hAnsiTheme="majorHAnsi" w:cstheme="minorHAnsi"/>
          <w:color w:val="auto"/>
          <w:sz w:val="22"/>
          <w:szCs w:val="22"/>
        </w:rPr>
      </w:pPr>
      <w:r w:rsidRPr="003F61A2">
        <w:rPr>
          <w:rFonts w:asciiTheme="majorHAnsi" w:hAnsiTheme="majorHAnsi" w:cstheme="minorHAnsi"/>
          <w:b/>
          <w:color w:val="auto"/>
          <w:sz w:val="22"/>
          <w:szCs w:val="22"/>
        </w:rPr>
        <w:tab/>
      </w:r>
      <w:r w:rsidRPr="003F61A2">
        <w:rPr>
          <w:rFonts w:asciiTheme="majorHAnsi" w:hAnsiTheme="majorHAnsi" w:cstheme="minorHAnsi"/>
          <w:b/>
          <w:color w:val="auto"/>
          <w:sz w:val="22"/>
          <w:szCs w:val="22"/>
        </w:rPr>
        <w:tab/>
      </w:r>
      <w:r w:rsidRPr="003F61A2">
        <w:rPr>
          <w:rFonts w:asciiTheme="majorHAnsi" w:hAnsiTheme="majorHAnsi" w:cstheme="minorHAnsi"/>
          <w:b/>
          <w:color w:val="auto"/>
          <w:sz w:val="22"/>
          <w:szCs w:val="22"/>
        </w:rPr>
        <w:tab/>
      </w:r>
      <w:r w:rsidRPr="003F61A2">
        <w:rPr>
          <w:rFonts w:asciiTheme="majorHAnsi" w:hAnsiTheme="majorHAnsi" w:cstheme="minorHAnsi"/>
          <w:b/>
          <w:color w:val="auto"/>
          <w:sz w:val="22"/>
          <w:szCs w:val="22"/>
        </w:rPr>
        <w:tab/>
      </w:r>
      <w:r w:rsidRPr="003F61A2">
        <w:rPr>
          <w:rFonts w:asciiTheme="majorHAnsi" w:hAnsiTheme="majorHAnsi" w:cstheme="minorHAnsi"/>
          <w:color w:val="auto"/>
          <w:sz w:val="22"/>
          <w:szCs w:val="22"/>
        </w:rPr>
        <w:t>Niepubliczny Zakład Opieki Zdrowotnej</w:t>
      </w:r>
    </w:p>
    <w:p w:rsidR="006B1C96" w:rsidRPr="003F61A2" w:rsidRDefault="006B1C96" w:rsidP="003F61A2">
      <w:pPr>
        <w:spacing w:line="240" w:lineRule="auto"/>
        <w:ind w:left="360"/>
        <w:jc w:val="right"/>
        <w:rPr>
          <w:rFonts w:asciiTheme="majorHAnsi" w:hAnsiTheme="majorHAnsi" w:cstheme="minorHAnsi"/>
          <w:b/>
          <w:color w:val="auto"/>
          <w:sz w:val="22"/>
          <w:szCs w:val="22"/>
        </w:rPr>
      </w:pPr>
      <w:r w:rsidRPr="003F61A2">
        <w:rPr>
          <w:rFonts w:asciiTheme="majorHAnsi" w:hAnsiTheme="majorHAnsi" w:cstheme="minorHAnsi"/>
          <w:b/>
          <w:color w:val="auto"/>
          <w:sz w:val="22"/>
          <w:szCs w:val="22"/>
        </w:rPr>
        <w:t>„Centrum Psychiatrii” Sp. z o.o.</w:t>
      </w:r>
    </w:p>
    <w:p w:rsidR="006B1C96" w:rsidRPr="003F61A2" w:rsidRDefault="006B1C96" w:rsidP="003F61A2">
      <w:pPr>
        <w:spacing w:line="240" w:lineRule="auto"/>
        <w:ind w:left="360"/>
        <w:jc w:val="right"/>
        <w:rPr>
          <w:rFonts w:asciiTheme="majorHAnsi" w:hAnsiTheme="majorHAnsi" w:cstheme="minorHAnsi"/>
          <w:color w:val="auto"/>
          <w:sz w:val="22"/>
          <w:szCs w:val="22"/>
        </w:rPr>
      </w:pPr>
      <w:r w:rsidRPr="003F61A2">
        <w:rPr>
          <w:rFonts w:asciiTheme="majorHAnsi" w:hAnsiTheme="majorHAnsi" w:cstheme="minorHAnsi"/>
          <w:color w:val="auto"/>
          <w:sz w:val="22"/>
          <w:szCs w:val="22"/>
        </w:rPr>
        <w:t>ul. Józefa Wybickiego 12/1</w:t>
      </w:r>
    </w:p>
    <w:p w:rsidR="006B1C96" w:rsidRPr="003F61A2" w:rsidRDefault="006B1C96" w:rsidP="003F61A2">
      <w:pPr>
        <w:spacing w:after="0" w:line="240" w:lineRule="auto"/>
        <w:jc w:val="right"/>
        <w:rPr>
          <w:rFonts w:asciiTheme="majorHAnsi" w:hAnsiTheme="majorHAnsi" w:cstheme="minorHAnsi"/>
          <w:color w:val="auto"/>
          <w:sz w:val="22"/>
          <w:szCs w:val="22"/>
        </w:rPr>
      </w:pPr>
      <w:r w:rsidRPr="003F61A2">
        <w:rPr>
          <w:rFonts w:asciiTheme="majorHAnsi" w:hAnsiTheme="majorHAnsi" w:cstheme="minorHAnsi"/>
          <w:color w:val="auto"/>
          <w:sz w:val="22"/>
          <w:szCs w:val="22"/>
        </w:rPr>
        <w:t>82-200 Malbork</w:t>
      </w:r>
    </w:p>
    <w:p w:rsidR="006B1C96" w:rsidRPr="00956048" w:rsidRDefault="006B1C96" w:rsidP="006B1C96">
      <w:pPr>
        <w:spacing w:after="0" w:line="276" w:lineRule="auto"/>
        <w:jc w:val="both"/>
        <w:rPr>
          <w:rFonts w:asciiTheme="majorHAnsi" w:hAnsiTheme="majorHAnsi" w:cstheme="minorHAnsi"/>
          <w:b/>
          <w:color w:val="auto"/>
        </w:rPr>
      </w:pPr>
    </w:p>
    <w:p w:rsidR="006B1C96" w:rsidRPr="00956048" w:rsidRDefault="006B1C96" w:rsidP="006B1C96">
      <w:pPr>
        <w:spacing w:after="0" w:line="276" w:lineRule="auto"/>
        <w:jc w:val="center"/>
        <w:rPr>
          <w:rFonts w:cstheme="minorHAnsi"/>
          <w:b/>
          <w:color w:val="auto"/>
          <w:sz w:val="24"/>
          <w:szCs w:val="24"/>
        </w:rPr>
      </w:pPr>
      <w:r w:rsidRPr="00956048">
        <w:rPr>
          <w:rFonts w:cstheme="minorHAnsi"/>
          <w:b/>
          <w:color w:val="auto"/>
          <w:sz w:val="24"/>
          <w:szCs w:val="24"/>
        </w:rPr>
        <w:t>OFERTA</w:t>
      </w:r>
    </w:p>
    <w:p w:rsidR="006B1C96" w:rsidRPr="003F61A2" w:rsidRDefault="006B1C96" w:rsidP="006B1C96">
      <w:pPr>
        <w:spacing w:after="0" w:line="276" w:lineRule="auto"/>
        <w:jc w:val="both"/>
        <w:rPr>
          <w:rFonts w:asciiTheme="majorHAnsi" w:hAnsiTheme="majorHAnsi" w:cstheme="minorHAnsi"/>
          <w:b/>
          <w:color w:val="auto"/>
          <w:sz w:val="22"/>
          <w:szCs w:val="22"/>
        </w:rPr>
      </w:pPr>
    </w:p>
    <w:p w:rsidR="006B1C96" w:rsidRPr="003F61A2" w:rsidRDefault="006B1C96" w:rsidP="006B1C96">
      <w:pPr>
        <w:spacing w:after="0" w:line="276" w:lineRule="auto"/>
        <w:jc w:val="both"/>
        <w:rPr>
          <w:rFonts w:asciiTheme="majorHAnsi" w:hAnsiTheme="majorHAnsi" w:cstheme="minorHAnsi"/>
          <w:b/>
          <w:color w:val="auto"/>
          <w:sz w:val="22"/>
          <w:szCs w:val="22"/>
        </w:rPr>
      </w:pPr>
      <w:r w:rsidRPr="003F61A2">
        <w:rPr>
          <w:rFonts w:asciiTheme="majorHAnsi" w:hAnsiTheme="majorHAnsi" w:cstheme="minorHAnsi"/>
          <w:color w:val="auto"/>
          <w:sz w:val="22"/>
          <w:szCs w:val="22"/>
        </w:rPr>
        <w:t>W odpowiedzi na</w:t>
      </w:r>
      <w:r w:rsidRPr="003F61A2">
        <w:rPr>
          <w:rFonts w:asciiTheme="majorHAnsi" w:hAnsiTheme="majorHAnsi" w:cstheme="minorHAnsi"/>
          <w:b/>
          <w:color w:val="auto"/>
          <w:sz w:val="22"/>
          <w:szCs w:val="22"/>
        </w:rPr>
        <w:t xml:space="preserve"> ZAPYTANIE OFERTOWE NR 0</w:t>
      </w:r>
      <w:r w:rsidR="00CC2DC1" w:rsidRPr="003F61A2">
        <w:rPr>
          <w:rFonts w:asciiTheme="majorHAnsi" w:hAnsiTheme="majorHAnsi" w:cstheme="minorHAnsi"/>
          <w:b/>
          <w:color w:val="auto"/>
          <w:sz w:val="22"/>
          <w:szCs w:val="22"/>
        </w:rPr>
        <w:t>2</w:t>
      </w:r>
      <w:r w:rsidRPr="003F61A2">
        <w:rPr>
          <w:rFonts w:asciiTheme="majorHAnsi" w:hAnsiTheme="majorHAnsi" w:cstheme="minorHAnsi"/>
          <w:b/>
          <w:color w:val="auto"/>
          <w:sz w:val="22"/>
          <w:szCs w:val="22"/>
        </w:rPr>
        <w:t>/2017 z dnia 2</w:t>
      </w:r>
      <w:r w:rsidR="007C77BF" w:rsidRPr="003F61A2">
        <w:rPr>
          <w:rFonts w:asciiTheme="majorHAnsi" w:hAnsiTheme="majorHAnsi" w:cstheme="minorHAnsi"/>
          <w:b/>
          <w:color w:val="auto"/>
          <w:sz w:val="22"/>
          <w:szCs w:val="22"/>
        </w:rPr>
        <w:t xml:space="preserve">7.03.2017 r. </w:t>
      </w:r>
      <w:r w:rsidRPr="003F61A2">
        <w:rPr>
          <w:rFonts w:asciiTheme="majorHAnsi" w:hAnsiTheme="majorHAnsi" w:cstheme="minorHAnsi"/>
          <w:color w:val="auto"/>
          <w:sz w:val="22"/>
          <w:szCs w:val="22"/>
        </w:rPr>
        <w:t>dotyczące</w:t>
      </w:r>
      <w:r w:rsidRPr="003F61A2">
        <w:rPr>
          <w:rFonts w:asciiTheme="majorHAnsi" w:hAnsiTheme="majorHAnsi" w:cstheme="minorHAnsi"/>
          <w:b/>
          <w:color w:val="auto"/>
          <w:sz w:val="22"/>
          <w:szCs w:val="22"/>
        </w:rPr>
        <w:t xml:space="preserve"> </w:t>
      </w:r>
      <w:r w:rsidRPr="003F61A2">
        <w:rPr>
          <w:rFonts w:asciiTheme="majorHAnsi" w:hAnsiTheme="majorHAnsi" w:cstheme="minorHAnsi"/>
          <w:i/>
          <w:color w:val="auto"/>
          <w:sz w:val="22"/>
          <w:szCs w:val="22"/>
        </w:rPr>
        <w:t xml:space="preserve">świadczenia usługi </w:t>
      </w:r>
      <w:r w:rsidR="007C77BF" w:rsidRPr="003F61A2">
        <w:rPr>
          <w:rFonts w:asciiTheme="majorHAnsi" w:hAnsiTheme="majorHAnsi" w:cstheme="minorHAnsi"/>
          <w:i/>
          <w:color w:val="auto"/>
          <w:sz w:val="22"/>
          <w:szCs w:val="22"/>
        </w:rPr>
        <w:t>Inżyniera wdrażanego projektu</w:t>
      </w:r>
      <w:r w:rsidRPr="003F61A2">
        <w:rPr>
          <w:rFonts w:asciiTheme="majorHAnsi" w:hAnsiTheme="majorHAnsi" w:cstheme="minorHAnsi"/>
          <w:i/>
          <w:color w:val="auto"/>
          <w:sz w:val="22"/>
          <w:szCs w:val="22"/>
        </w:rPr>
        <w:t>, od 01 kwietnia 2017 roku do 31 grudnia 2017 roku.</w:t>
      </w:r>
    </w:p>
    <w:p w:rsidR="006B1C96" w:rsidRPr="003F61A2" w:rsidRDefault="006B1C96" w:rsidP="006B1C96">
      <w:pPr>
        <w:spacing w:after="0" w:line="276" w:lineRule="auto"/>
        <w:jc w:val="both"/>
        <w:rPr>
          <w:rFonts w:asciiTheme="majorHAnsi" w:hAnsiTheme="majorHAnsi" w:cstheme="minorHAnsi"/>
          <w:b/>
          <w:bCs/>
          <w:color w:val="auto"/>
          <w:sz w:val="22"/>
          <w:szCs w:val="22"/>
        </w:rPr>
      </w:pPr>
    </w:p>
    <w:p w:rsidR="006B1C96" w:rsidRPr="003F61A2" w:rsidRDefault="006B1C96" w:rsidP="006B1C96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inorHAnsi"/>
          <w:b/>
          <w:color w:val="auto"/>
          <w:sz w:val="22"/>
          <w:szCs w:val="22"/>
        </w:rPr>
      </w:pPr>
      <w:r w:rsidRPr="003F61A2">
        <w:rPr>
          <w:rFonts w:asciiTheme="majorHAnsi" w:hAnsiTheme="majorHAnsi" w:cstheme="minorHAnsi"/>
          <w:b/>
          <w:bCs/>
          <w:color w:val="auto"/>
          <w:sz w:val="22"/>
          <w:szCs w:val="22"/>
        </w:rPr>
        <w:t>Tytuł projektu: „</w:t>
      </w:r>
      <w:r w:rsidRPr="003F61A2">
        <w:rPr>
          <w:rFonts w:asciiTheme="majorHAnsi" w:hAnsiTheme="majorHAnsi" w:cstheme="minorHAnsi"/>
          <w:color w:val="auto"/>
          <w:sz w:val="22"/>
          <w:szCs w:val="22"/>
        </w:rPr>
        <w:t>Powiślańskie e-zdrowie dla psychiatrii</w:t>
      </w:r>
      <w:r w:rsidRPr="003F61A2">
        <w:rPr>
          <w:rFonts w:asciiTheme="majorHAnsi" w:hAnsiTheme="majorHAnsi" w:cstheme="minorHAnsi"/>
          <w:b/>
          <w:color w:val="auto"/>
          <w:sz w:val="22"/>
          <w:szCs w:val="22"/>
        </w:rPr>
        <w:t>”.</w:t>
      </w:r>
    </w:p>
    <w:p w:rsidR="006B1C96" w:rsidRPr="003F61A2" w:rsidRDefault="006B1C96" w:rsidP="006B1C96">
      <w:pPr>
        <w:spacing w:after="0" w:line="276" w:lineRule="auto"/>
        <w:jc w:val="both"/>
        <w:rPr>
          <w:rFonts w:asciiTheme="majorHAnsi" w:hAnsiTheme="majorHAnsi" w:cstheme="minorHAnsi"/>
          <w:b/>
          <w:color w:val="auto"/>
          <w:sz w:val="22"/>
          <w:szCs w:val="22"/>
        </w:rPr>
      </w:pPr>
    </w:p>
    <w:p w:rsidR="006B1C96" w:rsidRPr="003F61A2" w:rsidRDefault="006B1C96" w:rsidP="006B1C96">
      <w:pPr>
        <w:spacing w:after="0"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F61A2">
        <w:rPr>
          <w:rFonts w:asciiTheme="majorHAnsi" w:hAnsiTheme="majorHAnsi" w:cstheme="minorHAnsi"/>
          <w:bCs/>
          <w:color w:val="auto"/>
          <w:sz w:val="22"/>
          <w:szCs w:val="22"/>
        </w:rPr>
        <w:t xml:space="preserve">Projekt realizowany w ramach Regionalnego Program Operacyjnego Województwa Pomorskiego na lata 2014-2020, Oś Priorytetowa 7. Zdrowie, </w:t>
      </w:r>
      <w:r w:rsidRPr="003F61A2">
        <w:rPr>
          <w:rFonts w:asciiTheme="majorHAnsi" w:hAnsiTheme="majorHAnsi" w:cstheme="minorHAnsi"/>
          <w:bCs/>
          <w:i/>
          <w:color w:val="auto"/>
          <w:sz w:val="22"/>
          <w:szCs w:val="22"/>
        </w:rPr>
        <w:t xml:space="preserve">Działanie </w:t>
      </w:r>
      <w:r w:rsidRPr="003F61A2">
        <w:rPr>
          <w:rFonts w:asciiTheme="majorHAnsi" w:hAnsiTheme="majorHAnsi" w:cstheme="minorHAnsi"/>
          <w:i/>
          <w:color w:val="auto"/>
          <w:sz w:val="22"/>
          <w:szCs w:val="22"/>
        </w:rPr>
        <w:t>7.2 Systemy Informatyczne i telemedyczne</w:t>
      </w:r>
      <w:r w:rsidRPr="003F61A2">
        <w:rPr>
          <w:rFonts w:asciiTheme="majorHAnsi" w:hAnsiTheme="majorHAnsi" w:cstheme="minorHAnsi"/>
          <w:color w:val="auto"/>
          <w:sz w:val="22"/>
          <w:szCs w:val="22"/>
        </w:rPr>
        <w:t xml:space="preserve"> - wsparcie dotacyjne. </w:t>
      </w:r>
    </w:p>
    <w:p w:rsidR="006B1C96" w:rsidRPr="003F61A2" w:rsidRDefault="006B1C96" w:rsidP="006B1C96">
      <w:pPr>
        <w:spacing w:after="0" w:line="276" w:lineRule="auto"/>
        <w:jc w:val="both"/>
        <w:rPr>
          <w:rFonts w:asciiTheme="majorHAnsi" w:hAnsiTheme="majorHAnsi" w:cstheme="minorHAnsi"/>
          <w:b/>
          <w:color w:val="auto"/>
          <w:sz w:val="22"/>
          <w:szCs w:val="22"/>
        </w:rPr>
      </w:pPr>
    </w:p>
    <w:p w:rsidR="006B1C96" w:rsidRPr="003F61A2" w:rsidRDefault="006B1C96" w:rsidP="006B1C96">
      <w:pPr>
        <w:spacing w:after="0"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F61A2">
        <w:rPr>
          <w:rFonts w:asciiTheme="majorHAnsi" w:hAnsiTheme="majorHAnsi" w:cstheme="minorHAnsi"/>
          <w:color w:val="auto"/>
          <w:sz w:val="22"/>
          <w:szCs w:val="22"/>
        </w:rPr>
        <w:t xml:space="preserve">Oferuję realizację przedmiotu zamówienia zgodnie z opisem i warunkami przedstawionymi </w:t>
      </w:r>
      <w:r w:rsidR="007C77BF" w:rsidRPr="003F61A2">
        <w:rPr>
          <w:rFonts w:asciiTheme="majorHAnsi" w:hAnsiTheme="majorHAnsi" w:cstheme="minorHAnsi"/>
          <w:color w:val="auto"/>
          <w:sz w:val="22"/>
          <w:szCs w:val="22"/>
        </w:rPr>
        <w:br/>
      </w:r>
      <w:r w:rsidRPr="003F61A2">
        <w:rPr>
          <w:rFonts w:asciiTheme="majorHAnsi" w:hAnsiTheme="majorHAnsi" w:cstheme="minorHAnsi"/>
          <w:color w:val="auto"/>
          <w:sz w:val="22"/>
          <w:szCs w:val="22"/>
        </w:rPr>
        <w:t xml:space="preserve">w </w:t>
      </w:r>
      <w:r w:rsidRPr="003F61A2">
        <w:rPr>
          <w:rFonts w:asciiTheme="majorHAnsi" w:hAnsiTheme="majorHAnsi" w:cstheme="minorHAnsi"/>
          <w:b/>
          <w:color w:val="auto"/>
          <w:sz w:val="22"/>
          <w:szCs w:val="22"/>
        </w:rPr>
        <w:t>ZAPYTANIU OFERTOWYM NR 0</w:t>
      </w:r>
      <w:r w:rsidR="00CC2DC1" w:rsidRPr="003F61A2">
        <w:rPr>
          <w:rFonts w:asciiTheme="majorHAnsi" w:hAnsiTheme="majorHAnsi" w:cstheme="minorHAnsi"/>
          <w:b/>
          <w:color w:val="auto"/>
          <w:sz w:val="22"/>
          <w:szCs w:val="22"/>
        </w:rPr>
        <w:t>2</w:t>
      </w:r>
      <w:r w:rsidRPr="003F61A2">
        <w:rPr>
          <w:rFonts w:asciiTheme="majorHAnsi" w:hAnsiTheme="majorHAnsi" w:cstheme="minorHAnsi"/>
          <w:b/>
          <w:color w:val="auto"/>
          <w:sz w:val="22"/>
          <w:szCs w:val="22"/>
        </w:rPr>
        <w:t>/2017</w:t>
      </w:r>
      <w:r w:rsidRPr="003F61A2">
        <w:rPr>
          <w:rFonts w:asciiTheme="majorHAnsi" w:hAnsiTheme="majorHAnsi" w:cstheme="minorHAnsi"/>
          <w:color w:val="auto"/>
          <w:sz w:val="22"/>
          <w:szCs w:val="22"/>
        </w:rPr>
        <w:t xml:space="preserve"> zgodnie z poniższą ofertą:</w:t>
      </w:r>
    </w:p>
    <w:p w:rsidR="006B1C96" w:rsidRPr="00956048" w:rsidRDefault="006B1C96" w:rsidP="006B1C96">
      <w:pPr>
        <w:spacing w:after="0" w:line="276" w:lineRule="auto"/>
        <w:jc w:val="both"/>
        <w:rPr>
          <w:rFonts w:asciiTheme="majorHAnsi" w:hAnsiTheme="majorHAnsi" w:cstheme="minorHAnsi"/>
          <w:b/>
          <w:color w:val="auto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4250"/>
        <w:gridCol w:w="4389"/>
      </w:tblGrid>
      <w:tr w:rsidR="001A72A2" w:rsidRPr="00956048" w:rsidTr="001A72A2">
        <w:trPr>
          <w:trHeight w:val="230"/>
        </w:trPr>
        <w:tc>
          <w:tcPr>
            <w:tcW w:w="9065" w:type="dxa"/>
            <w:gridSpan w:val="3"/>
            <w:shd w:val="clear" w:color="auto" w:fill="0070C0"/>
          </w:tcPr>
          <w:p w:rsidR="006B1C96" w:rsidRPr="00956048" w:rsidRDefault="006B1C96" w:rsidP="006B1C96">
            <w:pPr>
              <w:spacing w:line="276" w:lineRule="auto"/>
              <w:jc w:val="both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</w:p>
        </w:tc>
      </w:tr>
      <w:tr w:rsidR="001A72A2" w:rsidRPr="00956048" w:rsidTr="001A72A2">
        <w:trPr>
          <w:trHeight w:val="449"/>
        </w:trPr>
        <w:tc>
          <w:tcPr>
            <w:tcW w:w="426" w:type="dxa"/>
          </w:tcPr>
          <w:p w:rsidR="006B1C96" w:rsidRPr="00956048" w:rsidRDefault="006B1C96" w:rsidP="006B1C96">
            <w:pPr>
              <w:spacing w:line="276" w:lineRule="auto"/>
              <w:jc w:val="both"/>
              <w:rPr>
                <w:rFonts w:asciiTheme="majorHAnsi" w:hAnsiTheme="majorHAnsi" w:cstheme="minorHAnsi"/>
                <w:b/>
                <w:i/>
                <w:color w:val="auto"/>
                <w:sz w:val="24"/>
                <w:szCs w:val="24"/>
              </w:rPr>
            </w:pPr>
            <w:r w:rsidRPr="00956048">
              <w:rPr>
                <w:rFonts w:asciiTheme="majorHAnsi" w:hAnsiTheme="majorHAnsi" w:cstheme="minorHAnsi"/>
                <w:b/>
                <w:i/>
                <w:color w:val="auto"/>
                <w:sz w:val="24"/>
                <w:szCs w:val="24"/>
              </w:rPr>
              <w:t>1.</w:t>
            </w:r>
          </w:p>
        </w:tc>
        <w:tc>
          <w:tcPr>
            <w:tcW w:w="4250" w:type="dxa"/>
          </w:tcPr>
          <w:p w:rsidR="006B1C96" w:rsidRPr="00956048" w:rsidRDefault="007C77BF" w:rsidP="006B1C96">
            <w:pPr>
              <w:spacing w:line="276" w:lineRule="auto"/>
              <w:jc w:val="both"/>
              <w:rPr>
                <w:rFonts w:asciiTheme="majorHAnsi" w:hAnsiTheme="majorHAnsi" w:cstheme="minorHAnsi"/>
                <w:b/>
                <w:i/>
                <w:color w:val="auto"/>
                <w:sz w:val="24"/>
                <w:szCs w:val="24"/>
              </w:rPr>
            </w:pPr>
            <w:r w:rsidRPr="007C77BF">
              <w:rPr>
                <w:rFonts w:asciiTheme="majorHAnsi" w:hAnsiTheme="majorHAnsi" w:cstheme="minorHAnsi"/>
                <w:b/>
                <w:i/>
                <w:color w:val="auto"/>
                <w:sz w:val="24"/>
                <w:szCs w:val="24"/>
              </w:rPr>
              <w:t>Inżynier wdrażanego projektu</w:t>
            </w:r>
            <w:r w:rsidR="006B1C96" w:rsidRPr="00956048">
              <w:rPr>
                <w:rFonts w:asciiTheme="majorHAnsi" w:hAnsiTheme="majorHAnsi" w:cstheme="minorHAnsi"/>
                <w:b/>
                <w:i/>
                <w:color w:val="auto"/>
                <w:sz w:val="24"/>
                <w:szCs w:val="24"/>
              </w:rPr>
              <w:t>:</w:t>
            </w:r>
          </w:p>
          <w:p w:rsidR="003F61A2" w:rsidRPr="00956048" w:rsidRDefault="003F61A2" w:rsidP="003F61A2">
            <w:pPr>
              <w:spacing w:line="276" w:lineRule="auto"/>
              <w:jc w:val="both"/>
              <w:rPr>
                <w:rFonts w:asciiTheme="majorHAnsi" w:hAnsiTheme="majorHAnsi" w:cstheme="minorHAnsi"/>
                <w:b/>
                <w:i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i/>
                <w:color w:val="auto"/>
                <w:sz w:val="24"/>
                <w:szCs w:val="24"/>
              </w:rPr>
              <w:t>Okres realizacji zadania - 9 m-</w:t>
            </w:r>
            <w:proofErr w:type="spellStart"/>
            <w:r>
              <w:rPr>
                <w:rFonts w:asciiTheme="majorHAnsi" w:hAnsiTheme="majorHAnsi" w:cstheme="minorHAnsi"/>
                <w:b/>
                <w:i/>
                <w:color w:val="auto"/>
                <w:sz w:val="24"/>
                <w:szCs w:val="24"/>
              </w:rPr>
              <w:t>cy</w:t>
            </w:r>
            <w:proofErr w:type="spellEnd"/>
            <w:r>
              <w:rPr>
                <w:rFonts w:asciiTheme="majorHAnsi" w:hAnsiTheme="majorHAnsi" w:cstheme="minorHAnsi"/>
                <w:b/>
                <w:i/>
                <w:color w:val="auto"/>
                <w:sz w:val="24"/>
                <w:szCs w:val="24"/>
              </w:rPr>
              <w:t>.</w:t>
            </w:r>
          </w:p>
          <w:p w:rsidR="006B1C96" w:rsidRPr="00956048" w:rsidRDefault="006B1C96" w:rsidP="006B1C96">
            <w:pPr>
              <w:spacing w:line="276" w:lineRule="auto"/>
              <w:jc w:val="both"/>
              <w:rPr>
                <w:rFonts w:asciiTheme="majorHAnsi" w:hAnsiTheme="majorHAnsi" w:cs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4389" w:type="dxa"/>
          </w:tcPr>
          <w:p w:rsidR="006B1C96" w:rsidRPr="00956048" w:rsidRDefault="006B1C96" w:rsidP="006B1C96">
            <w:pPr>
              <w:spacing w:line="276" w:lineRule="auto"/>
              <w:rPr>
                <w:rFonts w:asciiTheme="majorHAnsi" w:hAnsiTheme="majorHAnsi" w:cstheme="minorHAnsi"/>
                <w:color w:val="auto"/>
              </w:rPr>
            </w:pPr>
            <w:r w:rsidRPr="00956048">
              <w:rPr>
                <w:rFonts w:asciiTheme="majorHAnsi" w:hAnsiTheme="majorHAnsi" w:cstheme="minorHAnsi"/>
                <w:color w:val="auto"/>
              </w:rPr>
              <w:t>Łączna cena netto</w:t>
            </w:r>
            <w:r w:rsidR="001A72A2">
              <w:rPr>
                <w:rFonts w:asciiTheme="majorHAnsi" w:hAnsiTheme="majorHAnsi" w:cstheme="minorHAnsi"/>
                <w:color w:val="auto"/>
              </w:rPr>
              <w:t xml:space="preserve"> w PLN</w:t>
            </w:r>
            <w:r w:rsidRPr="00956048">
              <w:rPr>
                <w:rFonts w:asciiTheme="majorHAnsi" w:hAnsiTheme="majorHAnsi" w:cstheme="minorHAnsi"/>
                <w:color w:val="auto"/>
              </w:rPr>
              <w:t>………...………………….</w:t>
            </w:r>
          </w:p>
          <w:p w:rsidR="006B1C96" w:rsidRPr="00956048" w:rsidRDefault="001A72A2" w:rsidP="006B1C96">
            <w:pPr>
              <w:spacing w:line="276" w:lineRule="auto"/>
              <w:rPr>
                <w:rFonts w:asciiTheme="majorHAnsi" w:hAnsiTheme="majorHAnsi" w:cstheme="minorHAnsi"/>
                <w:color w:val="auto"/>
              </w:rPr>
            </w:pPr>
            <w:r>
              <w:rPr>
                <w:rFonts w:asciiTheme="majorHAnsi" w:hAnsiTheme="majorHAnsi" w:cstheme="minorHAnsi"/>
                <w:color w:val="auto"/>
              </w:rPr>
              <w:t>(słownie</w:t>
            </w:r>
            <w:r w:rsidR="006B1C96" w:rsidRPr="00956048">
              <w:rPr>
                <w:rFonts w:asciiTheme="majorHAnsi" w:hAnsiTheme="majorHAnsi" w:cstheme="minorHAnsi"/>
                <w:color w:val="auto"/>
              </w:rPr>
              <w:t>……………………………………………………….</w:t>
            </w:r>
            <w:r>
              <w:rPr>
                <w:rFonts w:asciiTheme="majorHAnsi" w:hAnsiTheme="majorHAnsi" w:cstheme="minorHAnsi"/>
                <w:color w:val="auto"/>
              </w:rPr>
              <w:t>)</w:t>
            </w:r>
          </w:p>
          <w:p w:rsidR="006B1C96" w:rsidRPr="00956048" w:rsidRDefault="006B1C96" w:rsidP="006B1C96">
            <w:pPr>
              <w:spacing w:line="276" w:lineRule="auto"/>
              <w:rPr>
                <w:rFonts w:asciiTheme="majorHAnsi" w:hAnsiTheme="majorHAnsi" w:cstheme="minorHAnsi"/>
                <w:color w:val="auto"/>
              </w:rPr>
            </w:pPr>
            <w:r w:rsidRPr="00956048">
              <w:rPr>
                <w:rFonts w:asciiTheme="majorHAnsi" w:hAnsiTheme="majorHAnsi" w:cstheme="minorHAnsi"/>
                <w:color w:val="auto"/>
              </w:rPr>
              <w:t>Łączna cena brutto</w:t>
            </w:r>
            <w:r w:rsidR="001A72A2">
              <w:rPr>
                <w:rFonts w:asciiTheme="majorHAnsi" w:hAnsiTheme="majorHAnsi" w:cstheme="minorHAnsi"/>
                <w:color w:val="auto"/>
              </w:rPr>
              <w:t xml:space="preserve"> w PLN</w:t>
            </w:r>
            <w:r w:rsidRPr="00956048">
              <w:rPr>
                <w:rFonts w:asciiTheme="majorHAnsi" w:hAnsiTheme="majorHAnsi" w:cstheme="minorHAnsi"/>
                <w:color w:val="auto"/>
              </w:rPr>
              <w:t>…………...…………………</w:t>
            </w:r>
          </w:p>
          <w:p w:rsidR="006B1C96" w:rsidRPr="00956048" w:rsidRDefault="001A72A2" w:rsidP="006B1C96">
            <w:pPr>
              <w:spacing w:line="276" w:lineRule="auto"/>
              <w:rPr>
                <w:rFonts w:asciiTheme="majorHAnsi" w:hAnsiTheme="majorHAnsi" w:cstheme="minorHAnsi"/>
                <w:color w:val="auto"/>
              </w:rPr>
            </w:pPr>
            <w:r>
              <w:rPr>
                <w:rFonts w:asciiTheme="majorHAnsi" w:hAnsiTheme="majorHAnsi" w:cstheme="minorHAnsi"/>
                <w:color w:val="auto"/>
              </w:rPr>
              <w:t>(słownie</w:t>
            </w:r>
            <w:r w:rsidR="006B1C96" w:rsidRPr="00956048">
              <w:rPr>
                <w:rFonts w:asciiTheme="majorHAnsi" w:hAnsiTheme="majorHAnsi" w:cstheme="minorHAnsi"/>
                <w:color w:val="auto"/>
              </w:rPr>
              <w:t>……………………………………………………….</w:t>
            </w:r>
            <w:r>
              <w:rPr>
                <w:rFonts w:asciiTheme="majorHAnsi" w:hAnsiTheme="majorHAnsi" w:cstheme="minorHAnsi"/>
                <w:color w:val="auto"/>
              </w:rPr>
              <w:t>)</w:t>
            </w:r>
          </w:p>
        </w:tc>
      </w:tr>
    </w:tbl>
    <w:p w:rsidR="006B1C96" w:rsidRPr="00956048" w:rsidRDefault="006B1C96" w:rsidP="006B1C96">
      <w:pPr>
        <w:widowControl w:val="0"/>
        <w:suppressAutoHyphens/>
        <w:spacing w:after="0" w:line="276" w:lineRule="auto"/>
        <w:jc w:val="both"/>
        <w:rPr>
          <w:rFonts w:asciiTheme="majorHAnsi" w:hAnsiTheme="majorHAnsi" w:cstheme="minorHAnsi"/>
          <w:color w:val="auto"/>
          <w:sz w:val="24"/>
          <w:szCs w:val="24"/>
        </w:rPr>
      </w:pPr>
    </w:p>
    <w:p w:rsidR="006B1C96" w:rsidRPr="003F61A2" w:rsidRDefault="006B1C96" w:rsidP="006B1C96">
      <w:pPr>
        <w:spacing w:after="0" w:line="360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F61A2">
        <w:rPr>
          <w:rFonts w:asciiTheme="majorHAnsi" w:hAnsiTheme="majorHAnsi" w:cstheme="minorHAnsi"/>
          <w:color w:val="auto"/>
          <w:sz w:val="22"/>
          <w:szCs w:val="22"/>
          <w:u w:val="single"/>
        </w:rPr>
        <w:t>Termin realizacji zamówienia</w:t>
      </w:r>
      <w:r w:rsidRPr="003F61A2">
        <w:rPr>
          <w:rFonts w:asciiTheme="majorHAnsi" w:hAnsiTheme="majorHAnsi" w:cstheme="minorHAnsi"/>
          <w:color w:val="auto"/>
          <w:sz w:val="22"/>
          <w:szCs w:val="22"/>
        </w:rPr>
        <w:t xml:space="preserve">: </w:t>
      </w:r>
    </w:p>
    <w:p w:rsidR="006B1C96" w:rsidRPr="003F61A2" w:rsidRDefault="006B1C96" w:rsidP="006B1C96">
      <w:pPr>
        <w:spacing w:after="0" w:line="360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F61A2">
        <w:rPr>
          <w:rFonts w:asciiTheme="majorHAnsi" w:hAnsiTheme="majorHAnsi" w:cstheme="minorHAnsi"/>
          <w:color w:val="auto"/>
          <w:sz w:val="22"/>
          <w:szCs w:val="22"/>
        </w:rPr>
        <w:t>…………………………………………………………(liczba dni kalendarzowych) od złożenia zamówienia.</w:t>
      </w:r>
    </w:p>
    <w:p w:rsidR="006B1C96" w:rsidRPr="003F61A2" w:rsidRDefault="006B1C96" w:rsidP="006B1C96">
      <w:pPr>
        <w:spacing w:after="0" w:line="360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F61A2">
        <w:rPr>
          <w:rFonts w:asciiTheme="majorHAnsi" w:hAnsiTheme="majorHAnsi" w:cstheme="minorHAnsi"/>
          <w:color w:val="auto"/>
          <w:sz w:val="22"/>
          <w:szCs w:val="22"/>
        </w:rPr>
        <w:t>Termin ważności oferty: …………………………………………………..dni kalendarzowych od ustalonej końcowej daty składania ofert (minimum 30 dni).</w:t>
      </w:r>
    </w:p>
    <w:p w:rsidR="006B1C96" w:rsidRPr="003F61A2" w:rsidRDefault="006B1C96" w:rsidP="006B1C96">
      <w:pPr>
        <w:spacing w:after="0"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:rsidR="001A72A2" w:rsidRPr="003F61A2" w:rsidRDefault="001A72A2" w:rsidP="006B1C96">
      <w:pPr>
        <w:spacing w:after="0" w:line="276" w:lineRule="auto"/>
        <w:jc w:val="both"/>
        <w:rPr>
          <w:rFonts w:asciiTheme="majorHAnsi" w:hAnsiTheme="majorHAnsi" w:cstheme="minorHAnsi"/>
          <w:b/>
          <w:color w:val="auto"/>
          <w:sz w:val="22"/>
          <w:szCs w:val="22"/>
        </w:rPr>
      </w:pPr>
    </w:p>
    <w:p w:rsidR="006B1C96" w:rsidRPr="003F61A2" w:rsidRDefault="006B1C96" w:rsidP="006B1C96">
      <w:pPr>
        <w:spacing w:after="0" w:line="276" w:lineRule="auto"/>
        <w:jc w:val="both"/>
        <w:rPr>
          <w:rFonts w:asciiTheme="majorHAnsi" w:hAnsiTheme="majorHAnsi" w:cstheme="minorHAnsi"/>
          <w:b/>
          <w:color w:val="auto"/>
          <w:sz w:val="22"/>
          <w:szCs w:val="22"/>
        </w:rPr>
      </w:pPr>
      <w:r w:rsidRPr="003F61A2">
        <w:rPr>
          <w:rFonts w:asciiTheme="majorHAnsi" w:hAnsiTheme="majorHAnsi" w:cstheme="minorHAnsi"/>
          <w:b/>
          <w:color w:val="auto"/>
          <w:sz w:val="22"/>
          <w:szCs w:val="22"/>
        </w:rPr>
        <w:t>Oświadczam, iż:</w:t>
      </w:r>
    </w:p>
    <w:p w:rsidR="006B1C96" w:rsidRPr="003F61A2" w:rsidRDefault="006B1C96" w:rsidP="003F61A2">
      <w:pPr>
        <w:numPr>
          <w:ilvl w:val="0"/>
          <w:numId w:val="39"/>
        </w:numPr>
        <w:spacing w:after="0" w:line="276" w:lineRule="auto"/>
        <w:ind w:left="360"/>
        <w:jc w:val="both"/>
        <w:rPr>
          <w:rFonts w:asciiTheme="majorHAnsi" w:hAnsiTheme="majorHAnsi" w:cstheme="minorHAnsi"/>
          <w:color w:val="auto"/>
          <w:sz w:val="22"/>
          <w:szCs w:val="22"/>
        </w:rPr>
      </w:pPr>
      <w:r w:rsidRPr="003F61A2">
        <w:rPr>
          <w:rFonts w:asciiTheme="majorHAnsi" w:hAnsiTheme="majorHAnsi" w:cstheme="minorHAnsi"/>
          <w:color w:val="auto"/>
          <w:sz w:val="22"/>
          <w:szCs w:val="22"/>
        </w:rPr>
        <w:t>Oferowany usługa spełnia wymagania określone przedmiotem zapytania ofertowego.</w:t>
      </w:r>
    </w:p>
    <w:p w:rsidR="006B1C96" w:rsidRPr="003F61A2" w:rsidRDefault="006B1C96" w:rsidP="003F61A2">
      <w:pPr>
        <w:numPr>
          <w:ilvl w:val="0"/>
          <w:numId w:val="39"/>
        </w:numPr>
        <w:suppressAutoHyphens/>
        <w:spacing w:after="0" w:line="276" w:lineRule="auto"/>
        <w:ind w:left="360"/>
        <w:jc w:val="both"/>
        <w:rPr>
          <w:rFonts w:asciiTheme="majorHAnsi" w:hAnsiTheme="majorHAnsi" w:cstheme="minorHAnsi"/>
          <w:color w:val="auto"/>
          <w:sz w:val="22"/>
          <w:szCs w:val="22"/>
          <w:lang w:eastAsia="ar-SA"/>
        </w:rPr>
      </w:pPr>
      <w:r w:rsidRPr="003F61A2">
        <w:rPr>
          <w:rFonts w:asciiTheme="majorHAnsi" w:hAnsiTheme="majorHAnsi" w:cstheme="minorHAnsi"/>
          <w:color w:val="auto"/>
          <w:sz w:val="22"/>
          <w:szCs w:val="22"/>
          <w:lang w:eastAsia="ar-SA"/>
        </w:rPr>
        <w:t>Oferent dysponuje odpowiednim potencjałem technicznym oraz zawodowym do wykonania usługi.</w:t>
      </w:r>
    </w:p>
    <w:p w:rsidR="006B1C96" w:rsidRPr="003F61A2" w:rsidRDefault="006B1C96" w:rsidP="003F61A2">
      <w:pPr>
        <w:numPr>
          <w:ilvl w:val="0"/>
          <w:numId w:val="39"/>
        </w:numPr>
        <w:suppressAutoHyphens/>
        <w:spacing w:after="0" w:line="276" w:lineRule="auto"/>
        <w:ind w:left="360"/>
        <w:jc w:val="both"/>
        <w:rPr>
          <w:rFonts w:asciiTheme="majorHAnsi" w:hAnsiTheme="majorHAnsi" w:cstheme="minorHAnsi"/>
          <w:color w:val="auto"/>
          <w:sz w:val="22"/>
          <w:szCs w:val="22"/>
          <w:lang w:eastAsia="ar-SA"/>
        </w:rPr>
      </w:pPr>
      <w:r w:rsidRPr="003F61A2">
        <w:rPr>
          <w:rFonts w:asciiTheme="majorHAnsi" w:hAnsiTheme="majorHAnsi" w:cstheme="minorHAnsi"/>
          <w:color w:val="auto"/>
          <w:sz w:val="22"/>
          <w:szCs w:val="22"/>
          <w:lang w:eastAsia="ar-SA"/>
        </w:rPr>
        <w:t>Posiadam pełną zdolność do czynności prawnych.</w:t>
      </w:r>
    </w:p>
    <w:p w:rsidR="006B1C96" w:rsidRPr="003F61A2" w:rsidRDefault="006B1C96" w:rsidP="003F61A2">
      <w:pPr>
        <w:numPr>
          <w:ilvl w:val="0"/>
          <w:numId w:val="39"/>
        </w:numPr>
        <w:suppressAutoHyphens/>
        <w:spacing w:after="0" w:line="276" w:lineRule="auto"/>
        <w:ind w:left="360"/>
        <w:jc w:val="both"/>
        <w:rPr>
          <w:rFonts w:asciiTheme="majorHAnsi" w:hAnsiTheme="majorHAnsi" w:cstheme="minorHAnsi"/>
          <w:color w:val="auto"/>
          <w:sz w:val="22"/>
          <w:szCs w:val="22"/>
          <w:lang w:eastAsia="ar-SA"/>
        </w:rPr>
      </w:pPr>
      <w:r w:rsidRPr="003F61A2">
        <w:rPr>
          <w:rFonts w:asciiTheme="majorHAnsi" w:hAnsiTheme="majorHAnsi" w:cstheme="minorHAnsi"/>
          <w:color w:val="auto"/>
          <w:sz w:val="22"/>
          <w:szCs w:val="22"/>
          <w:lang w:eastAsia="ar-SA"/>
        </w:rPr>
        <w:t>Treść zapytania ofertowego jest dla mnie zrozumiała, a w przypadku wątpliwości uzyskano wszystkie informacje, niezbędne do sporządzenia i złożenia niniejszej oferty.</w:t>
      </w:r>
    </w:p>
    <w:p w:rsidR="006B1C96" w:rsidRPr="003F61A2" w:rsidRDefault="006B1C96" w:rsidP="003F61A2">
      <w:pPr>
        <w:numPr>
          <w:ilvl w:val="0"/>
          <w:numId w:val="39"/>
        </w:numPr>
        <w:suppressAutoHyphens/>
        <w:spacing w:after="0" w:line="276" w:lineRule="auto"/>
        <w:ind w:left="360"/>
        <w:jc w:val="both"/>
        <w:rPr>
          <w:rFonts w:asciiTheme="majorHAnsi" w:hAnsiTheme="majorHAnsi" w:cstheme="minorHAnsi"/>
          <w:color w:val="auto"/>
          <w:sz w:val="22"/>
          <w:szCs w:val="22"/>
          <w:lang w:eastAsia="ar-SA"/>
        </w:rPr>
      </w:pPr>
      <w:r w:rsidRPr="003F61A2">
        <w:rPr>
          <w:rFonts w:asciiTheme="majorHAnsi" w:hAnsiTheme="majorHAnsi" w:cstheme="minorHAnsi"/>
          <w:color w:val="auto"/>
          <w:sz w:val="22"/>
          <w:szCs w:val="22"/>
          <w:lang w:eastAsia="ar-SA"/>
        </w:rPr>
        <w:t>Termin związania niniejszą ofertą wynosi 30 dni, licząc od dnia upływu terminu składania ofert.</w:t>
      </w:r>
    </w:p>
    <w:p w:rsidR="006B1C96" w:rsidRPr="003F61A2" w:rsidRDefault="006B1C96" w:rsidP="003F61A2">
      <w:pPr>
        <w:spacing w:after="0" w:line="276" w:lineRule="auto"/>
        <w:jc w:val="both"/>
        <w:rPr>
          <w:rFonts w:asciiTheme="majorHAnsi" w:hAnsiTheme="majorHAnsi" w:cstheme="minorHAnsi"/>
          <w:color w:val="auto"/>
          <w:sz w:val="22"/>
          <w:szCs w:val="22"/>
        </w:rPr>
      </w:pPr>
    </w:p>
    <w:p w:rsidR="006B1C96" w:rsidRPr="00956048" w:rsidRDefault="006B1C96" w:rsidP="006B1C96">
      <w:pPr>
        <w:spacing w:after="0" w:line="276" w:lineRule="auto"/>
        <w:jc w:val="both"/>
        <w:rPr>
          <w:rFonts w:asciiTheme="majorHAnsi" w:hAnsiTheme="majorHAnsi" w:cstheme="minorHAnsi"/>
          <w:color w:val="auto"/>
        </w:rPr>
      </w:pPr>
    </w:p>
    <w:p w:rsidR="006B1C96" w:rsidRPr="00956048" w:rsidRDefault="006B1C96" w:rsidP="006B1C96">
      <w:pPr>
        <w:spacing w:after="0"/>
        <w:jc w:val="right"/>
        <w:rPr>
          <w:rFonts w:asciiTheme="minorHAnsi" w:hAnsiTheme="minorHAnsi" w:cstheme="minorHAnsi"/>
          <w:i/>
          <w:color w:val="auto"/>
        </w:rPr>
      </w:pPr>
    </w:p>
    <w:p w:rsidR="006B1C96" w:rsidRPr="00956048" w:rsidRDefault="006B1C96" w:rsidP="006B1C96">
      <w:pPr>
        <w:spacing w:after="0"/>
        <w:jc w:val="right"/>
        <w:rPr>
          <w:rFonts w:asciiTheme="minorHAnsi" w:hAnsiTheme="minorHAnsi" w:cstheme="minorHAnsi"/>
          <w:i/>
          <w:color w:val="auto"/>
        </w:rPr>
      </w:pPr>
      <w:r w:rsidRPr="00956048">
        <w:rPr>
          <w:rFonts w:asciiTheme="minorHAnsi" w:hAnsiTheme="minorHAnsi" w:cstheme="minorHAnsi"/>
          <w:i/>
          <w:color w:val="auto"/>
        </w:rPr>
        <w:t>……………………………………………………….</w:t>
      </w:r>
    </w:p>
    <w:p w:rsidR="00154FCA" w:rsidRDefault="006B1C96" w:rsidP="006B1C96">
      <w:pPr>
        <w:spacing w:after="0"/>
        <w:jc w:val="right"/>
        <w:rPr>
          <w:rFonts w:asciiTheme="minorHAnsi" w:hAnsiTheme="minorHAnsi" w:cstheme="minorHAnsi"/>
          <w:i/>
          <w:color w:val="auto"/>
        </w:rPr>
      </w:pPr>
      <w:r w:rsidRPr="00956048">
        <w:rPr>
          <w:rFonts w:asciiTheme="minorHAnsi" w:hAnsiTheme="minorHAnsi" w:cstheme="minorHAnsi"/>
          <w:i/>
          <w:color w:val="auto"/>
        </w:rPr>
        <w:t>Podpis wraz z pieczątką firmy/instytucji</w:t>
      </w:r>
    </w:p>
    <w:p w:rsidR="001A72A2" w:rsidRDefault="001A72A2" w:rsidP="001A72A2">
      <w:pPr>
        <w:spacing w:after="0"/>
        <w:rPr>
          <w:rFonts w:asciiTheme="minorHAnsi" w:hAnsiTheme="minorHAnsi" w:cstheme="minorHAnsi"/>
          <w:i/>
          <w:color w:val="auto"/>
        </w:rPr>
      </w:pPr>
    </w:p>
    <w:p w:rsidR="001A72A2" w:rsidRDefault="001A72A2" w:rsidP="001A72A2">
      <w:pPr>
        <w:spacing w:after="0"/>
        <w:rPr>
          <w:rFonts w:asciiTheme="minorHAnsi" w:hAnsiTheme="minorHAnsi" w:cstheme="minorHAnsi"/>
          <w:i/>
          <w:color w:val="auto"/>
        </w:rPr>
      </w:pPr>
    </w:p>
    <w:p w:rsidR="001A72A2" w:rsidRDefault="001A72A2" w:rsidP="001A72A2">
      <w:pPr>
        <w:spacing w:after="0"/>
        <w:rPr>
          <w:rFonts w:asciiTheme="minorHAnsi" w:hAnsiTheme="minorHAnsi" w:cstheme="minorHAnsi"/>
          <w:i/>
          <w:color w:val="auto"/>
        </w:rPr>
      </w:pPr>
    </w:p>
    <w:p w:rsidR="001A72A2" w:rsidRDefault="001A72A2" w:rsidP="001A72A2">
      <w:pPr>
        <w:spacing w:after="0"/>
        <w:rPr>
          <w:rFonts w:asciiTheme="minorHAnsi" w:hAnsiTheme="minorHAnsi" w:cstheme="minorHAnsi"/>
          <w:i/>
          <w:color w:val="auto"/>
        </w:rPr>
      </w:pPr>
    </w:p>
    <w:p w:rsidR="001A72A2" w:rsidRDefault="001A72A2" w:rsidP="001A72A2">
      <w:pPr>
        <w:spacing w:after="0"/>
        <w:rPr>
          <w:rFonts w:asciiTheme="minorHAnsi" w:hAnsiTheme="minorHAnsi" w:cstheme="minorHAnsi"/>
          <w:i/>
          <w:color w:val="auto"/>
        </w:rPr>
      </w:pPr>
    </w:p>
    <w:p w:rsidR="001A72A2" w:rsidRPr="00E236DB" w:rsidRDefault="001A72A2" w:rsidP="001A72A2">
      <w:pPr>
        <w:spacing w:after="0"/>
        <w:rPr>
          <w:rFonts w:asciiTheme="minorHAnsi" w:hAnsiTheme="minorHAnsi" w:cstheme="minorHAnsi"/>
          <w:i/>
          <w:color w:val="auto"/>
          <w:sz w:val="22"/>
          <w:szCs w:val="22"/>
        </w:rPr>
      </w:pPr>
    </w:p>
    <w:p w:rsidR="001A72A2" w:rsidRPr="00E236DB" w:rsidRDefault="001A72A2" w:rsidP="001A72A2">
      <w:pPr>
        <w:spacing w:after="0" w:line="360" w:lineRule="auto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E236DB">
        <w:rPr>
          <w:rFonts w:asciiTheme="minorHAnsi" w:hAnsiTheme="minorHAnsi" w:cstheme="minorHAnsi"/>
          <w:color w:val="auto"/>
          <w:sz w:val="22"/>
          <w:szCs w:val="22"/>
          <w:u w:val="single"/>
        </w:rPr>
        <w:t>Załączniki do oferty:</w:t>
      </w:r>
    </w:p>
    <w:p w:rsidR="001A72A2" w:rsidRPr="00E236DB" w:rsidRDefault="001A72A2" w:rsidP="001A72A2">
      <w:pPr>
        <w:spacing w:after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236DB">
        <w:rPr>
          <w:rFonts w:asciiTheme="minorHAnsi" w:hAnsiTheme="minorHAnsi" w:cstheme="minorHAnsi"/>
          <w:color w:val="auto"/>
          <w:sz w:val="22"/>
          <w:szCs w:val="22"/>
        </w:rPr>
        <w:t>1)</w:t>
      </w:r>
    </w:p>
    <w:p w:rsidR="001A72A2" w:rsidRPr="00E236DB" w:rsidRDefault="001A72A2" w:rsidP="001A72A2">
      <w:pPr>
        <w:spacing w:after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236DB">
        <w:rPr>
          <w:rFonts w:asciiTheme="minorHAnsi" w:hAnsiTheme="minorHAnsi" w:cstheme="minorHAnsi"/>
          <w:color w:val="auto"/>
          <w:sz w:val="22"/>
          <w:szCs w:val="22"/>
        </w:rPr>
        <w:t>2)</w:t>
      </w:r>
    </w:p>
    <w:p w:rsidR="001A72A2" w:rsidRPr="00E236DB" w:rsidRDefault="001A72A2" w:rsidP="001A72A2">
      <w:pPr>
        <w:spacing w:after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236DB">
        <w:rPr>
          <w:rFonts w:asciiTheme="minorHAnsi" w:hAnsiTheme="minorHAnsi" w:cstheme="minorHAnsi"/>
          <w:color w:val="auto"/>
          <w:sz w:val="22"/>
          <w:szCs w:val="22"/>
        </w:rPr>
        <w:t>3)</w:t>
      </w:r>
    </w:p>
    <w:p w:rsidR="001A72A2" w:rsidRPr="00E236DB" w:rsidRDefault="001A72A2" w:rsidP="001A72A2">
      <w:pPr>
        <w:spacing w:after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236DB">
        <w:rPr>
          <w:rFonts w:asciiTheme="minorHAnsi" w:hAnsiTheme="minorHAnsi" w:cstheme="minorHAnsi"/>
          <w:color w:val="auto"/>
          <w:sz w:val="22"/>
          <w:szCs w:val="22"/>
        </w:rPr>
        <w:t>4)</w:t>
      </w:r>
    </w:p>
    <w:p w:rsidR="001A72A2" w:rsidRPr="00956048" w:rsidRDefault="001A72A2" w:rsidP="001A72A2">
      <w:pPr>
        <w:spacing w:after="0"/>
        <w:rPr>
          <w:rFonts w:asciiTheme="minorHAnsi" w:hAnsiTheme="minorHAnsi" w:cstheme="minorHAnsi"/>
          <w:i/>
          <w:color w:val="auto"/>
        </w:rPr>
      </w:pPr>
    </w:p>
    <w:sectPr w:rsidR="001A72A2" w:rsidRPr="00956048" w:rsidSect="002D72B8">
      <w:headerReference w:type="default" r:id="rId9"/>
      <w:footerReference w:type="default" r:id="rId10"/>
      <w:pgSz w:w="11906" w:h="16838"/>
      <w:pgMar w:top="1560" w:right="1418" w:bottom="1843" w:left="1418" w:header="709" w:footer="1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821" w:rsidRDefault="00D80821" w:rsidP="006C7C5D">
      <w:pPr>
        <w:spacing w:after="0" w:line="240" w:lineRule="auto"/>
      </w:pPr>
      <w:r>
        <w:separator/>
      </w:r>
    </w:p>
  </w:endnote>
  <w:endnote w:type="continuationSeparator" w:id="0">
    <w:p w:rsidR="00D80821" w:rsidRDefault="00D80821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96" w:rsidRDefault="006B1C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821" w:rsidRDefault="00D80821" w:rsidP="006C7C5D">
      <w:pPr>
        <w:spacing w:after="0" w:line="240" w:lineRule="auto"/>
      </w:pPr>
      <w:r>
        <w:separator/>
      </w:r>
    </w:p>
  </w:footnote>
  <w:footnote w:type="continuationSeparator" w:id="0">
    <w:p w:rsidR="00D80821" w:rsidRDefault="00D80821" w:rsidP="006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96" w:rsidRDefault="006B1C96" w:rsidP="006B1C96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0" allowOverlap="1" wp14:anchorId="2F9C7EC5" wp14:editId="21B811ED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6120" cy="759460"/>
          <wp:effectExtent l="0" t="0" r="0" b="2540"/>
          <wp:wrapNone/>
          <wp:docPr id="1" name="Obraz 1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Pomorskie-FE-UMWP-UE-EFSI-2015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B1C96" w:rsidRDefault="006B1C96" w:rsidP="006B1C96">
    <w:pPr>
      <w:pStyle w:val="Nagwek"/>
    </w:pPr>
  </w:p>
  <w:p w:rsidR="006B1C96" w:rsidRPr="006B1C96" w:rsidRDefault="006B1C96" w:rsidP="006B1C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07D"/>
    <w:multiLevelType w:val="hybridMultilevel"/>
    <w:tmpl w:val="3D6A5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136C"/>
    <w:multiLevelType w:val="hybridMultilevel"/>
    <w:tmpl w:val="361E9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2257B"/>
    <w:multiLevelType w:val="hybridMultilevel"/>
    <w:tmpl w:val="5EF41736"/>
    <w:lvl w:ilvl="0" w:tplc="ED40547C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937AA4"/>
    <w:multiLevelType w:val="multilevel"/>
    <w:tmpl w:val="764A8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63CBD"/>
    <w:multiLevelType w:val="hybridMultilevel"/>
    <w:tmpl w:val="BB08C216"/>
    <w:lvl w:ilvl="0" w:tplc="4D46E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46A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E38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0983C96"/>
    <w:multiLevelType w:val="hybridMultilevel"/>
    <w:tmpl w:val="D236F0E2"/>
    <w:lvl w:ilvl="0" w:tplc="B72C9E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F71FA"/>
    <w:multiLevelType w:val="hybridMultilevel"/>
    <w:tmpl w:val="0CAA1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E96169"/>
    <w:multiLevelType w:val="hybridMultilevel"/>
    <w:tmpl w:val="90360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D100D"/>
    <w:multiLevelType w:val="hybridMultilevel"/>
    <w:tmpl w:val="00CA80BA"/>
    <w:lvl w:ilvl="0" w:tplc="64208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92CC5"/>
    <w:multiLevelType w:val="hybridMultilevel"/>
    <w:tmpl w:val="80829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6611F"/>
    <w:multiLevelType w:val="hybridMultilevel"/>
    <w:tmpl w:val="B66A7DBA"/>
    <w:lvl w:ilvl="0" w:tplc="C554B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F715B9"/>
    <w:multiLevelType w:val="hybridMultilevel"/>
    <w:tmpl w:val="42E23090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>
    <w:nsid w:val="1D7F4A0B"/>
    <w:multiLevelType w:val="hybridMultilevel"/>
    <w:tmpl w:val="7B9A2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D41F4"/>
    <w:multiLevelType w:val="hybridMultilevel"/>
    <w:tmpl w:val="2A566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A14CB"/>
    <w:multiLevelType w:val="hybridMultilevel"/>
    <w:tmpl w:val="B5B0D1C6"/>
    <w:lvl w:ilvl="0" w:tplc="D452F31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3A6C33"/>
    <w:multiLevelType w:val="hybridMultilevel"/>
    <w:tmpl w:val="4C7C950A"/>
    <w:lvl w:ilvl="0" w:tplc="A972EFB4">
      <w:start w:val="8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B6764"/>
    <w:multiLevelType w:val="hybridMultilevel"/>
    <w:tmpl w:val="0CAA1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3F0623"/>
    <w:multiLevelType w:val="hybridMultilevel"/>
    <w:tmpl w:val="3B3CD46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5C8719E"/>
    <w:multiLevelType w:val="hybridMultilevel"/>
    <w:tmpl w:val="E3DC01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BA460F"/>
    <w:multiLevelType w:val="multilevel"/>
    <w:tmpl w:val="EA88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8504F6"/>
    <w:multiLevelType w:val="hybridMultilevel"/>
    <w:tmpl w:val="FD16DDEA"/>
    <w:lvl w:ilvl="0" w:tplc="DBAC0EC8">
      <w:start w:val="1"/>
      <w:numFmt w:val="bullet"/>
      <w:lvlText w:val="-"/>
      <w:lvlJc w:val="left"/>
      <w:pPr>
        <w:ind w:left="-944" w:hanging="360"/>
      </w:pPr>
      <w:rPr>
        <w:rFonts w:ascii="Shruti" w:hAnsi="Shrut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</w:abstractNum>
  <w:abstractNum w:abstractNumId="22">
    <w:nsid w:val="3FF72532"/>
    <w:multiLevelType w:val="multilevel"/>
    <w:tmpl w:val="D820E0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6840C7A"/>
    <w:multiLevelType w:val="hybridMultilevel"/>
    <w:tmpl w:val="B3A444C0"/>
    <w:lvl w:ilvl="0" w:tplc="0FCA25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AA172E"/>
    <w:multiLevelType w:val="hybridMultilevel"/>
    <w:tmpl w:val="1BF6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A48E4"/>
    <w:multiLevelType w:val="hybridMultilevel"/>
    <w:tmpl w:val="179C0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04344C"/>
    <w:multiLevelType w:val="hybridMultilevel"/>
    <w:tmpl w:val="40E2867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40451B4"/>
    <w:multiLevelType w:val="hybridMultilevel"/>
    <w:tmpl w:val="400696B0"/>
    <w:lvl w:ilvl="0" w:tplc="F6A60322">
      <w:start w:val="7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D7F31"/>
    <w:multiLevelType w:val="hybridMultilevel"/>
    <w:tmpl w:val="9C82B750"/>
    <w:lvl w:ilvl="0" w:tplc="D452F318">
      <w:start w:val="1"/>
      <w:numFmt w:val="bullet"/>
      <w:lvlText w:val="-"/>
      <w:lvlJc w:val="left"/>
      <w:pPr>
        <w:ind w:left="161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29">
    <w:nsid w:val="5D5C65B6"/>
    <w:multiLevelType w:val="hybridMultilevel"/>
    <w:tmpl w:val="4E5A6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113753"/>
    <w:multiLevelType w:val="hybridMultilevel"/>
    <w:tmpl w:val="74E27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45C87"/>
    <w:multiLevelType w:val="multilevel"/>
    <w:tmpl w:val="EE74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5B63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EAD3811"/>
    <w:multiLevelType w:val="hybridMultilevel"/>
    <w:tmpl w:val="4CE8C868"/>
    <w:lvl w:ilvl="0" w:tplc="2F289290">
      <w:start w:val="1"/>
      <w:numFmt w:val="lowerLetter"/>
      <w:lvlText w:val="%1)"/>
      <w:lvlJc w:val="left"/>
      <w:pPr>
        <w:ind w:left="1211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4D25A94"/>
    <w:multiLevelType w:val="hybridMultilevel"/>
    <w:tmpl w:val="37FC3AF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6655C51"/>
    <w:multiLevelType w:val="hybridMultilevel"/>
    <w:tmpl w:val="C1D23D5A"/>
    <w:lvl w:ilvl="0" w:tplc="D452F318">
      <w:start w:val="1"/>
      <w:numFmt w:val="bullet"/>
      <w:lvlText w:val="-"/>
      <w:lvlJc w:val="left"/>
      <w:pPr>
        <w:ind w:left="1571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6C649B6"/>
    <w:multiLevelType w:val="hybridMultilevel"/>
    <w:tmpl w:val="39307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62415"/>
    <w:multiLevelType w:val="hybridMultilevel"/>
    <w:tmpl w:val="08840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66423"/>
    <w:multiLevelType w:val="hybridMultilevel"/>
    <w:tmpl w:val="E2961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46A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607DC4"/>
    <w:multiLevelType w:val="hybridMultilevel"/>
    <w:tmpl w:val="0CAA11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37"/>
  </w:num>
  <w:num w:numId="5">
    <w:abstractNumId w:val="11"/>
  </w:num>
  <w:num w:numId="6">
    <w:abstractNumId w:val="14"/>
  </w:num>
  <w:num w:numId="7">
    <w:abstractNumId w:val="12"/>
  </w:num>
  <w:num w:numId="8">
    <w:abstractNumId w:val="19"/>
  </w:num>
  <w:num w:numId="9">
    <w:abstractNumId w:val="2"/>
  </w:num>
  <w:num w:numId="10">
    <w:abstractNumId w:val="4"/>
  </w:num>
  <w:num w:numId="11">
    <w:abstractNumId w:val="33"/>
  </w:num>
  <w:num w:numId="12">
    <w:abstractNumId w:val="28"/>
  </w:num>
  <w:num w:numId="13">
    <w:abstractNumId w:val="21"/>
  </w:num>
  <w:num w:numId="14">
    <w:abstractNumId w:val="6"/>
  </w:num>
  <w:num w:numId="15">
    <w:abstractNumId w:val="9"/>
  </w:num>
  <w:num w:numId="16">
    <w:abstractNumId w:val="27"/>
  </w:num>
  <w:num w:numId="17">
    <w:abstractNumId w:val="15"/>
  </w:num>
  <w:num w:numId="18">
    <w:abstractNumId w:val="18"/>
  </w:num>
  <w:num w:numId="19">
    <w:abstractNumId w:val="38"/>
  </w:num>
  <w:num w:numId="20">
    <w:abstractNumId w:val="29"/>
  </w:num>
  <w:num w:numId="21">
    <w:abstractNumId w:val="24"/>
  </w:num>
  <w:num w:numId="22">
    <w:abstractNumId w:val="5"/>
  </w:num>
  <w:num w:numId="23">
    <w:abstractNumId w:val="13"/>
  </w:num>
  <w:num w:numId="24">
    <w:abstractNumId w:val="17"/>
  </w:num>
  <w:num w:numId="25">
    <w:abstractNumId w:val="39"/>
  </w:num>
  <w:num w:numId="26">
    <w:abstractNumId w:val="20"/>
  </w:num>
  <w:num w:numId="27">
    <w:abstractNumId w:val="7"/>
  </w:num>
  <w:num w:numId="28">
    <w:abstractNumId w:val="23"/>
  </w:num>
  <w:num w:numId="29">
    <w:abstractNumId w:val="16"/>
  </w:num>
  <w:num w:numId="30">
    <w:abstractNumId w:val="1"/>
  </w:num>
  <w:num w:numId="31">
    <w:abstractNumId w:val="10"/>
  </w:num>
  <w:num w:numId="32">
    <w:abstractNumId w:val="0"/>
  </w:num>
  <w:num w:numId="33">
    <w:abstractNumId w:val="3"/>
  </w:num>
  <w:num w:numId="34">
    <w:abstractNumId w:val="35"/>
  </w:num>
  <w:num w:numId="35">
    <w:abstractNumId w:val="32"/>
  </w:num>
  <w:num w:numId="36">
    <w:abstractNumId w:val="34"/>
  </w:num>
  <w:num w:numId="37">
    <w:abstractNumId w:val="31"/>
  </w:num>
  <w:num w:numId="38">
    <w:abstractNumId w:val="36"/>
  </w:num>
  <w:num w:numId="39">
    <w:abstractNumId w:val="8"/>
  </w:num>
  <w:num w:numId="40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5D"/>
    <w:rsid w:val="0000451C"/>
    <w:rsid w:val="00021433"/>
    <w:rsid w:val="000231AA"/>
    <w:rsid w:val="0002636B"/>
    <w:rsid w:val="000357F5"/>
    <w:rsid w:val="00036058"/>
    <w:rsid w:val="00036660"/>
    <w:rsid w:val="00036BEC"/>
    <w:rsid w:val="00036D97"/>
    <w:rsid w:val="000409E2"/>
    <w:rsid w:val="000438E0"/>
    <w:rsid w:val="00043C84"/>
    <w:rsid w:val="00044394"/>
    <w:rsid w:val="00052BDB"/>
    <w:rsid w:val="0006174C"/>
    <w:rsid w:val="00063977"/>
    <w:rsid w:val="00064EAA"/>
    <w:rsid w:val="00067BF1"/>
    <w:rsid w:val="00070215"/>
    <w:rsid w:val="00074A02"/>
    <w:rsid w:val="00080E2D"/>
    <w:rsid w:val="000829A1"/>
    <w:rsid w:val="0008491A"/>
    <w:rsid w:val="00084BF6"/>
    <w:rsid w:val="00090DEC"/>
    <w:rsid w:val="00093B66"/>
    <w:rsid w:val="00095CB3"/>
    <w:rsid w:val="000A1DCF"/>
    <w:rsid w:val="000B2176"/>
    <w:rsid w:val="000B2F59"/>
    <w:rsid w:val="000B5FDF"/>
    <w:rsid w:val="000C1CCA"/>
    <w:rsid w:val="000D0E6E"/>
    <w:rsid w:val="000D4DEF"/>
    <w:rsid w:val="000E0C42"/>
    <w:rsid w:val="000E0DB8"/>
    <w:rsid w:val="000E1023"/>
    <w:rsid w:val="000E50E8"/>
    <w:rsid w:val="000E68C1"/>
    <w:rsid w:val="000F2F5D"/>
    <w:rsid w:val="0010164A"/>
    <w:rsid w:val="001244A7"/>
    <w:rsid w:val="00127630"/>
    <w:rsid w:val="001306E5"/>
    <w:rsid w:val="00130B5D"/>
    <w:rsid w:val="00131F52"/>
    <w:rsid w:val="00133B46"/>
    <w:rsid w:val="001509B7"/>
    <w:rsid w:val="00154C58"/>
    <w:rsid w:val="00154FCA"/>
    <w:rsid w:val="00160F30"/>
    <w:rsid w:val="001612C7"/>
    <w:rsid w:val="00162048"/>
    <w:rsid w:val="00162D41"/>
    <w:rsid w:val="0016447C"/>
    <w:rsid w:val="0016465B"/>
    <w:rsid w:val="00171A1D"/>
    <w:rsid w:val="00173A57"/>
    <w:rsid w:val="0017591D"/>
    <w:rsid w:val="00176BC0"/>
    <w:rsid w:val="00180E39"/>
    <w:rsid w:val="00187020"/>
    <w:rsid w:val="00191454"/>
    <w:rsid w:val="001970F3"/>
    <w:rsid w:val="001972AE"/>
    <w:rsid w:val="001A5DF5"/>
    <w:rsid w:val="001A6796"/>
    <w:rsid w:val="001A72A2"/>
    <w:rsid w:val="001A7B5C"/>
    <w:rsid w:val="001B2D1A"/>
    <w:rsid w:val="001C0009"/>
    <w:rsid w:val="001C0237"/>
    <w:rsid w:val="001C1655"/>
    <w:rsid w:val="001C19F3"/>
    <w:rsid w:val="001C4218"/>
    <w:rsid w:val="001D0CAF"/>
    <w:rsid w:val="001D14FD"/>
    <w:rsid w:val="001D3814"/>
    <w:rsid w:val="001D5785"/>
    <w:rsid w:val="001E4E9C"/>
    <w:rsid w:val="001F68E3"/>
    <w:rsid w:val="00207DDA"/>
    <w:rsid w:val="002271B2"/>
    <w:rsid w:val="00233E0B"/>
    <w:rsid w:val="002409A4"/>
    <w:rsid w:val="00243D96"/>
    <w:rsid w:val="0025697C"/>
    <w:rsid w:val="00260302"/>
    <w:rsid w:val="002626C2"/>
    <w:rsid w:val="00271643"/>
    <w:rsid w:val="00274234"/>
    <w:rsid w:val="00276996"/>
    <w:rsid w:val="002816AB"/>
    <w:rsid w:val="0028345E"/>
    <w:rsid w:val="002851A7"/>
    <w:rsid w:val="00287804"/>
    <w:rsid w:val="002910D6"/>
    <w:rsid w:val="00293B7C"/>
    <w:rsid w:val="002A33A9"/>
    <w:rsid w:val="002A54C5"/>
    <w:rsid w:val="002B0CCB"/>
    <w:rsid w:val="002C2638"/>
    <w:rsid w:val="002D02AA"/>
    <w:rsid w:val="002D102C"/>
    <w:rsid w:val="002D4B66"/>
    <w:rsid w:val="002D72B8"/>
    <w:rsid w:val="002F09FE"/>
    <w:rsid w:val="00301380"/>
    <w:rsid w:val="003063FF"/>
    <w:rsid w:val="00307FD6"/>
    <w:rsid w:val="00310CD5"/>
    <w:rsid w:val="0031132A"/>
    <w:rsid w:val="00312081"/>
    <w:rsid w:val="00315C98"/>
    <w:rsid w:val="0031701E"/>
    <w:rsid w:val="003212AB"/>
    <w:rsid w:val="0032259F"/>
    <w:rsid w:val="00326B94"/>
    <w:rsid w:val="00327A95"/>
    <w:rsid w:val="003302E6"/>
    <w:rsid w:val="003402BC"/>
    <w:rsid w:val="00344CA3"/>
    <w:rsid w:val="003467D4"/>
    <w:rsid w:val="003477D7"/>
    <w:rsid w:val="003478DC"/>
    <w:rsid w:val="00357C41"/>
    <w:rsid w:val="003702C8"/>
    <w:rsid w:val="0037057D"/>
    <w:rsid w:val="00370FFC"/>
    <w:rsid w:val="003770BB"/>
    <w:rsid w:val="003809C0"/>
    <w:rsid w:val="00387C68"/>
    <w:rsid w:val="00390099"/>
    <w:rsid w:val="0039186F"/>
    <w:rsid w:val="003972F6"/>
    <w:rsid w:val="003B4372"/>
    <w:rsid w:val="003B5D3C"/>
    <w:rsid w:val="003B6BA9"/>
    <w:rsid w:val="003C0E8F"/>
    <w:rsid w:val="003C4232"/>
    <w:rsid w:val="003D5298"/>
    <w:rsid w:val="003D58D6"/>
    <w:rsid w:val="003D7D75"/>
    <w:rsid w:val="003F2F9E"/>
    <w:rsid w:val="003F57CC"/>
    <w:rsid w:val="003F61A2"/>
    <w:rsid w:val="003F7154"/>
    <w:rsid w:val="00401148"/>
    <w:rsid w:val="00417308"/>
    <w:rsid w:val="00417AB5"/>
    <w:rsid w:val="00424F6C"/>
    <w:rsid w:val="00431A7D"/>
    <w:rsid w:val="00432C8D"/>
    <w:rsid w:val="004363E2"/>
    <w:rsid w:val="00443F31"/>
    <w:rsid w:val="0044625C"/>
    <w:rsid w:val="00446C93"/>
    <w:rsid w:val="0044776C"/>
    <w:rsid w:val="00450332"/>
    <w:rsid w:val="00462F66"/>
    <w:rsid w:val="00465B40"/>
    <w:rsid w:val="00485582"/>
    <w:rsid w:val="00485917"/>
    <w:rsid w:val="00491FBA"/>
    <w:rsid w:val="00496E9C"/>
    <w:rsid w:val="004A0CD1"/>
    <w:rsid w:val="004A3BD2"/>
    <w:rsid w:val="004A4420"/>
    <w:rsid w:val="004A4E52"/>
    <w:rsid w:val="004A5BF5"/>
    <w:rsid w:val="004A7E05"/>
    <w:rsid w:val="004B1B1B"/>
    <w:rsid w:val="004B2EA2"/>
    <w:rsid w:val="004B757E"/>
    <w:rsid w:val="004C0F9A"/>
    <w:rsid w:val="004C6FF8"/>
    <w:rsid w:val="004D0448"/>
    <w:rsid w:val="004D6D60"/>
    <w:rsid w:val="004D7750"/>
    <w:rsid w:val="004D7E22"/>
    <w:rsid w:val="004E2865"/>
    <w:rsid w:val="004E3AED"/>
    <w:rsid w:val="004E4356"/>
    <w:rsid w:val="004E475D"/>
    <w:rsid w:val="004E4878"/>
    <w:rsid w:val="004E4F62"/>
    <w:rsid w:val="004F7886"/>
    <w:rsid w:val="005023EE"/>
    <w:rsid w:val="00505793"/>
    <w:rsid w:val="00513738"/>
    <w:rsid w:val="00514868"/>
    <w:rsid w:val="005206EB"/>
    <w:rsid w:val="005207D1"/>
    <w:rsid w:val="00522784"/>
    <w:rsid w:val="00523EB7"/>
    <w:rsid w:val="005244CE"/>
    <w:rsid w:val="0052547F"/>
    <w:rsid w:val="005359D0"/>
    <w:rsid w:val="005429E5"/>
    <w:rsid w:val="00544F23"/>
    <w:rsid w:val="00545D40"/>
    <w:rsid w:val="0055609B"/>
    <w:rsid w:val="00556D50"/>
    <w:rsid w:val="005641E2"/>
    <w:rsid w:val="00565573"/>
    <w:rsid w:val="00571DF7"/>
    <w:rsid w:val="005743BD"/>
    <w:rsid w:val="00581614"/>
    <w:rsid w:val="0058328E"/>
    <w:rsid w:val="00593749"/>
    <w:rsid w:val="005A55BB"/>
    <w:rsid w:val="005A7048"/>
    <w:rsid w:val="005B3C25"/>
    <w:rsid w:val="005B6ADD"/>
    <w:rsid w:val="005B7EE5"/>
    <w:rsid w:val="005C0D7A"/>
    <w:rsid w:val="005C1EE6"/>
    <w:rsid w:val="005C2377"/>
    <w:rsid w:val="005D77F0"/>
    <w:rsid w:val="005E0EC4"/>
    <w:rsid w:val="005E456A"/>
    <w:rsid w:val="005E6626"/>
    <w:rsid w:val="005F0DFB"/>
    <w:rsid w:val="005F0F66"/>
    <w:rsid w:val="005F5C75"/>
    <w:rsid w:val="00602D9D"/>
    <w:rsid w:val="006040BD"/>
    <w:rsid w:val="00614EC0"/>
    <w:rsid w:val="006152FA"/>
    <w:rsid w:val="00616754"/>
    <w:rsid w:val="00616F5E"/>
    <w:rsid w:val="00622EBF"/>
    <w:rsid w:val="0062485D"/>
    <w:rsid w:val="00640F16"/>
    <w:rsid w:val="0064268E"/>
    <w:rsid w:val="00650D30"/>
    <w:rsid w:val="00654058"/>
    <w:rsid w:val="006540D7"/>
    <w:rsid w:val="00662B63"/>
    <w:rsid w:val="00665161"/>
    <w:rsid w:val="00665A18"/>
    <w:rsid w:val="006735E9"/>
    <w:rsid w:val="006736C8"/>
    <w:rsid w:val="00677BE3"/>
    <w:rsid w:val="00683DE2"/>
    <w:rsid w:val="00684FF5"/>
    <w:rsid w:val="00691EC2"/>
    <w:rsid w:val="00692832"/>
    <w:rsid w:val="00694AFA"/>
    <w:rsid w:val="006A15DC"/>
    <w:rsid w:val="006A3F9F"/>
    <w:rsid w:val="006A68A7"/>
    <w:rsid w:val="006B1C96"/>
    <w:rsid w:val="006B2A2E"/>
    <w:rsid w:val="006B3A87"/>
    <w:rsid w:val="006B4D0F"/>
    <w:rsid w:val="006B561D"/>
    <w:rsid w:val="006B796B"/>
    <w:rsid w:val="006C0837"/>
    <w:rsid w:val="006C6384"/>
    <w:rsid w:val="006C7C5D"/>
    <w:rsid w:val="006D0DE8"/>
    <w:rsid w:val="006D222A"/>
    <w:rsid w:val="006D3C23"/>
    <w:rsid w:val="006E5D3D"/>
    <w:rsid w:val="006F19FC"/>
    <w:rsid w:val="006F4066"/>
    <w:rsid w:val="006F6B82"/>
    <w:rsid w:val="00701041"/>
    <w:rsid w:val="00707E3E"/>
    <w:rsid w:val="00713F3A"/>
    <w:rsid w:val="00716077"/>
    <w:rsid w:val="007201D0"/>
    <w:rsid w:val="00722BEB"/>
    <w:rsid w:val="00725DEB"/>
    <w:rsid w:val="00725F8F"/>
    <w:rsid w:val="007312E2"/>
    <w:rsid w:val="00740728"/>
    <w:rsid w:val="0074518E"/>
    <w:rsid w:val="0075159C"/>
    <w:rsid w:val="00751B61"/>
    <w:rsid w:val="00751EDD"/>
    <w:rsid w:val="007528F3"/>
    <w:rsid w:val="00752BE7"/>
    <w:rsid w:val="007546AC"/>
    <w:rsid w:val="00754CA6"/>
    <w:rsid w:val="00755086"/>
    <w:rsid w:val="00765011"/>
    <w:rsid w:val="00767D0A"/>
    <w:rsid w:val="00772B91"/>
    <w:rsid w:val="00773256"/>
    <w:rsid w:val="00776B68"/>
    <w:rsid w:val="00777BFD"/>
    <w:rsid w:val="0078733A"/>
    <w:rsid w:val="00794F68"/>
    <w:rsid w:val="00795CED"/>
    <w:rsid w:val="0079786F"/>
    <w:rsid w:val="007A466F"/>
    <w:rsid w:val="007A6B23"/>
    <w:rsid w:val="007A7FAB"/>
    <w:rsid w:val="007B4A9C"/>
    <w:rsid w:val="007C15EB"/>
    <w:rsid w:val="007C6A23"/>
    <w:rsid w:val="007C77BF"/>
    <w:rsid w:val="007D003A"/>
    <w:rsid w:val="007D1A1B"/>
    <w:rsid w:val="007D30C6"/>
    <w:rsid w:val="007E2ADA"/>
    <w:rsid w:val="007E2D9A"/>
    <w:rsid w:val="007E2FB4"/>
    <w:rsid w:val="007E3F81"/>
    <w:rsid w:val="007F08F4"/>
    <w:rsid w:val="007F2108"/>
    <w:rsid w:val="007F3D74"/>
    <w:rsid w:val="007F520E"/>
    <w:rsid w:val="007F7916"/>
    <w:rsid w:val="008011EF"/>
    <w:rsid w:val="008065AE"/>
    <w:rsid w:val="00806C1A"/>
    <w:rsid w:val="00815A22"/>
    <w:rsid w:val="00817FB8"/>
    <w:rsid w:val="00821B8E"/>
    <w:rsid w:val="0082642B"/>
    <w:rsid w:val="00834456"/>
    <w:rsid w:val="008354E7"/>
    <w:rsid w:val="0083589A"/>
    <w:rsid w:val="0083677D"/>
    <w:rsid w:val="00836B71"/>
    <w:rsid w:val="00837DF6"/>
    <w:rsid w:val="00846494"/>
    <w:rsid w:val="00856441"/>
    <w:rsid w:val="00857633"/>
    <w:rsid w:val="0086569A"/>
    <w:rsid w:val="00867C27"/>
    <w:rsid w:val="008704DA"/>
    <w:rsid w:val="008734C5"/>
    <w:rsid w:val="00873F6F"/>
    <w:rsid w:val="0087513A"/>
    <w:rsid w:val="00882117"/>
    <w:rsid w:val="008839D3"/>
    <w:rsid w:val="008847A7"/>
    <w:rsid w:val="00884F0E"/>
    <w:rsid w:val="00893F7B"/>
    <w:rsid w:val="008943B5"/>
    <w:rsid w:val="00894445"/>
    <w:rsid w:val="008958B2"/>
    <w:rsid w:val="00897372"/>
    <w:rsid w:val="008A067A"/>
    <w:rsid w:val="008B492A"/>
    <w:rsid w:val="008B5A98"/>
    <w:rsid w:val="008C01A6"/>
    <w:rsid w:val="008C0A77"/>
    <w:rsid w:val="008D04B7"/>
    <w:rsid w:val="008D2925"/>
    <w:rsid w:val="008D3AA1"/>
    <w:rsid w:val="008D5FB5"/>
    <w:rsid w:val="008E0311"/>
    <w:rsid w:val="008E1A41"/>
    <w:rsid w:val="008F1A6E"/>
    <w:rsid w:val="008F31BA"/>
    <w:rsid w:val="008F7E0F"/>
    <w:rsid w:val="00903D38"/>
    <w:rsid w:val="00911B38"/>
    <w:rsid w:val="009120C5"/>
    <w:rsid w:val="009157F0"/>
    <w:rsid w:val="00916A43"/>
    <w:rsid w:val="00924DC3"/>
    <w:rsid w:val="00931248"/>
    <w:rsid w:val="0093470D"/>
    <w:rsid w:val="0093532A"/>
    <w:rsid w:val="00941C7C"/>
    <w:rsid w:val="00942256"/>
    <w:rsid w:val="009477EC"/>
    <w:rsid w:val="009507D1"/>
    <w:rsid w:val="00951919"/>
    <w:rsid w:val="00953B5C"/>
    <w:rsid w:val="00954581"/>
    <w:rsid w:val="009546E9"/>
    <w:rsid w:val="00956048"/>
    <w:rsid w:val="00957F42"/>
    <w:rsid w:val="00966D92"/>
    <w:rsid w:val="00966FEA"/>
    <w:rsid w:val="0097643F"/>
    <w:rsid w:val="00980C10"/>
    <w:rsid w:val="009814A9"/>
    <w:rsid w:val="00982D38"/>
    <w:rsid w:val="00985EAB"/>
    <w:rsid w:val="00986F27"/>
    <w:rsid w:val="00991A3A"/>
    <w:rsid w:val="00993634"/>
    <w:rsid w:val="009976A8"/>
    <w:rsid w:val="009A12D1"/>
    <w:rsid w:val="009A31B1"/>
    <w:rsid w:val="009A5BCB"/>
    <w:rsid w:val="009A602F"/>
    <w:rsid w:val="009B0DA7"/>
    <w:rsid w:val="009B3DC2"/>
    <w:rsid w:val="009C6814"/>
    <w:rsid w:val="009D24E3"/>
    <w:rsid w:val="009D2F62"/>
    <w:rsid w:val="009E09C8"/>
    <w:rsid w:val="009E2970"/>
    <w:rsid w:val="009E35C9"/>
    <w:rsid w:val="009E3A94"/>
    <w:rsid w:val="009E4E04"/>
    <w:rsid w:val="009F0567"/>
    <w:rsid w:val="009F34C7"/>
    <w:rsid w:val="009F3F6E"/>
    <w:rsid w:val="009F56A2"/>
    <w:rsid w:val="00A07314"/>
    <w:rsid w:val="00A077A1"/>
    <w:rsid w:val="00A116F1"/>
    <w:rsid w:val="00A12D17"/>
    <w:rsid w:val="00A1526E"/>
    <w:rsid w:val="00A2676F"/>
    <w:rsid w:val="00A276D3"/>
    <w:rsid w:val="00A30528"/>
    <w:rsid w:val="00A320A5"/>
    <w:rsid w:val="00A33FD0"/>
    <w:rsid w:val="00A34B2E"/>
    <w:rsid w:val="00A43152"/>
    <w:rsid w:val="00A440C2"/>
    <w:rsid w:val="00A465FD"/>
    <w:rsid w:val="00A47948"/>
    <w:rsid w:val="00A603A0"/>
    <w:rsid w:val="00A62626"/>
    <w:rsid w:val="00A634E8"/>
    <w:rsid w:val="00A658D4"/>
    <w:rsid w:val="00A84882"/>
    <w:rsid w:val="00A915B6"/>
    <w:rsid w:val="00A97A37"/>
    <w:rsid w:val="00AA2894"/>
    <w:rsid w:val="00AA5831"/>
    <w:rsid w:val="00AB0F7E"/>
    <w:rsid w:val="00AB2A23"/>
    <w:rsid w:val="00AB3B5C"/>
    <w:rsid w:val="00AB5E27"/>
    <w:rsid w:val="00AB6F07"/>
    <w:rsid w:val="00AC2563"/>
    <w:rsid w:val="00AD1A43"/>
    <w:rsid w:val="00AD1F8C"/>
    <w:rsid w:val="00AD4A83"/>
    <w:rsid w:val="00AE4214"/>
    <w:rsid w:val="00AE48BE"/>
    <w:rsid w:val="00AE4E72"/>
    <w:rsid w:val="00AE69E4"/>
    <w:rsid w:val="00AF097C"/>
    <w:rsid w:val="00AF299D"/>
    <w:rsid w:val="00AF2AD7"/>
    <w:rsid w:val="00AF3023"/>
    <w:rsid w:val="00AF4735"/>
    <w:rsid w:val="00B00C56"/>
    <w:rsid w:val="00B03B0F"/>
    <w:rsid w:val="00B04B23"/>
    <w:rsid w:val="00B10037"/>
    <w:rsid w:val="00B10469"/>
    <w:rsid w:val="00B1078D"/>
    <w:rsid w:val="00B2604D"/>
    <w:rsid w:val="00B2728A"/>
    <w:rsid w:val="00B30297"/>
    <w:rsid w:val="00B3099C"/>
    <w:rsid w:val="00B346F5"/>
    <w:rsid w:val="00B4416D"/>
    <w:rsid w:val="00B47073"/>
    <w:rsid w:val="00B50281"/>
    <w:rsid w:val="00B50FDC"/>
    <w:rsid w:val="00B51CB6"/>
    <w:rsid w:val="00B557E0"/>
    <w:rsid w:val="00B56643"/>
    <w:rsid w:val="00B63C41"/>
    <w:rsid w:val="00B64833"/>
    <w:rsid w:val="00B85A57"/>
    <w:rsid w:val="00B901C2"/>
    <w:rsid w:val="00B92589"/>
    <w:rsid w:val="00BA5245"/>
    <w:rsid w:val="00BC2055"/>
    <w:rsid w:val="00BC5818"/>
    <w:rsid w:val="00BC5847"/>
    <w:rsid w:val="00BD6323"/>
    <w:rsid w:val="00BD6C06"/>
    <w:rsid w:val="00BD6CA5"/>
    <w:rsid w:val="00BF3ECA"/>
    <w:rsid w:val="00BF4E15"/>
    <w:rsid w:val="00C02D4F"/>
    <w:rsid w:val="00C139AA"/>
    <w:rsid w:val="00C14D1C"/>
    <w:rsid w:val="00C15B50"/>
    <w:rsid w:val="00C17E6D"/>
    <w:rsid w:val="00C202F4"/>
    <w:rsid w:val="00C22738"/>
    <w:rsid w:val="00C23265"/>
    <w:rsid w:val="00C26327"/>
    <w:rsid w:val="00C30E0E"/>
    <w:rsid w:val="00C31EB4"/>
    <w:rsid w:val="00C34E3F"/>
    <w:rsid w:val="00C35784"/>
    <w:rsid w:val="00C35893"/>
    <w:rsid w:val="00C372F4"/>
    <w:rsid w:val="00C40431"/>
    <w:rsid w:val="00C41271"/>
    <w:rsid w:val="00C44681"/>
    <w:rsid w:val="00C46123"/>
    <w:rsid w:val="00C625AB"/>
    <w:rsid w:val="00C7078E"/>
    <w:rsid w:val="00C73923"/>
    <w:rsid w:val="00C76517"/>
    <w:rsid w:val="00C7756B"/>
    <w:rsid w:val="00C818E7"/>
    <w:rsid w:val="00C821B6"/>
    <w:rsid w:val="00C83F60"/>
    <w:rsid w:val="00C8423F"/>
    <w:rsid w:val="00C86D88"/>
    <w:rsid w:val="00C905FF"/>
    <w:rsid w:val="00C929B0"/>
    <w:rsid w:val="00CA7E12"/>
    <w:rsid w:val="00CB49FE"/>
    <w:rsid w:val="00CC02E1"/>
    <w:rsid w:val="00CC16F7"/>
    <w:rsid w:val="00CC25B7"/>
    <w:rsid w:val="00CC2DC1"/>
    <w:rsid w:val="00CD08EA"/>
    <w:rsid w:val="00CD5077"/>
    <w:rsid w:val="00CD6EE9"/>
    <w:rsid w:val="00CE1655"/>
    <w:rsid w:val="00CE2225"/>
    <w:rsid w:val="00CE46FC"/>
    <w:rsid w:val="00CE4E17"/>
    <w:rsid w:val="00CE5683"/>
    <w:rsid w:val="00CF091F"/>
    <w:rsid w:val="00D032D0"/>
    <w:rsid w:val="00D04CC7"/>
    <w:rsid w:val="00D114A9"/>
    <w:rsid w:val="00D16B0E"/>
    <w:rsid w:val="00D20055"/>
    <w:rsid w:val="00D20267"/>
    <w:rsid w:val="00D24A71"/>
    <w:rsid w:val="00D32A7C"/>
    <w:rsid w:val="00D37B49"/>
    <w:rsid w:val="00D42C70"/>
    <w:rsid w:val="00D478F1"/>
    <w:rsid w:val="00D522F8"/>
    <w:rsid w:val="00D5286D"/>
    <w:rsid w:val="00D55641"/>
    <w:rsid w:val="00D60AAD"/>
    <w:rsid w:val="00D64166"/>
    <w:rsid w:val="00D67C4E"/>
    <w:rsid w:val="00D703F5"/>
    <w:rsid w:val="00D713AD"/>
    <w:rsid w:val="00D80821"/>
    <w:rsid w:val="00D906DE"/>
    <w:rsid w:val="00D9163E"/>
    <w:rsid w:val="00D97F21"/>
    <w:rsid w:val="00DA457C"/>
    <w:rsid w:val="00DA49CE"/>
    <w:rsid w:val="00DB042C"/>
    <w:rsid w:val="00DC26BC"/>
    <w:rsid w:val="00DC3AB7"/>
    <w:rsid w:val="00DC527A"/>
    <w:rsid w:val="00DD3AE7"/>
    <w:rsid w:val="00DD471F"/>
    <w:rsid w:val="00DD49F7"/>
    <w:rsid w:val="00DD667F"/>
    <w:rsid w:val="00DD71E6"/>
    <w:rsid w:val="00DE14E3"/>
    <w:rsid w:val="00DE3179"/>
    <w:rsid w:val="00DE58EB"/>
    <w:rsid w:val="00DF234E"/>
    <w:rsid w:val="00DF410E"/>
    <w:rsid w:val="00DF4724"/>
    <w:rsid w:val="00DF5DC7"/>
    <w:rsid w:val="00E024B1"/>
    <w:rsid w:val="00E07CC9"/>
    <w:rsid w:val="00E12314"/>
    <w:rsid w:val="00E17528"/>
    <w:rsid w:val="00E236DB"/>
    <w:rsid w:val="00E275AC"/>
    <w:rsid w:val="00E30970"/>
    <w:rsid w:val="00E319DD"/>
    <w:rsid w:val="00E31C85"/>
    <w:rsid w:val="00E35760"/>
    <w:rsid w:val="00E35BC8"/>
    <w:rsid w:val="00E40779"/>
    <w:rsid w:val="00E40B52"/>
    <w:rsid w:val="00E4458F"/>
    <w:rsid w:val="00E4492F"/>
    <w:rsid w:val="00E46196"/>
    <w:rsid w:val="00E56699"/>
    <w:rsid w:val="00E73489"/>
    <w:rsid w:val="00E73A40"/>
    <w:rsid w:val="00E91CB0"/>
    <w:rsid w:val="00E94E31"/>
    <w:rsid w:val="00E96573"/>
    <w:rsid w:val="00EA1B7E"/>
    <w:rsid w:val="00EA3202"/>
    <w:rsid w:val="00EB42F4"/>
    <w:rsid w:val="00EB6509"/>
    <w:rsid w:val="00EC038A"/>
    <w:rsid w:val="00EC3BCF"/>
    <w:rsid w:val="00ED5348"/>
    <w:rsid w:val="00EF1C1C"/>
    <w:rsid w:val="00F01943"/>
    <w:rsid w:val="00F05D9E"/>
    <w:rsid w:val="00F11047"/>
    <w:rsid w:val="00F23C81"/>
    <w:rsid w:val="00F24629"/>
    <w:rsid w:val="00F25ACF"/>
    <w:rsid w:val="00F27FF8"/>
    <w:rsid w:val="00F31FEF"/>
    <w:rsid w:val="00F35F80"/>
    <w:rsid w:val="00F42070"/>
    <w:rsid w:val="00F47436"/>
    <w:rsid w:val="00F522C9"/>
    <w:rsid w:val="00F52D8C"/>
    <w:rsid w:val="00F53597"/>
    <w:rsid w:val="00F5489E"/>
    <w:rsid w:val="00F5608C"/>
    <w:rsid w:val="00F57910"/>
    <w:rsid w:val="00F57F50"/>
    <w:rsid w:val="00F722C5"/>
    <w:rsid w:val="00F73DC0"/>
    <w:rsid w:val="00F7553B"/>
    <w:rsid w:val="00F75C0F"/>
    <w:rsid w:val="00F763D4"/>
    <w:rsid w:val="00F8181B"/>
    <w:rsid w:val="00F82EBC"/>
    <w:rsid w:val="00F82ECE"/>
    <w:rsid w:val="00F84C52"/>
    <w:rsid w:val="00F921C1"/>
    <w:rsid w:val="00F97307"/>
    <w:rsid w:val="00FA3148"/>
    <w:rsid w:val="00FA3B0D"/>
    <w:rsid w:val="00FB0E44"/>
    <w:rsid w:val="00FB5498"/>
    <w:rsid w:val="00FC0B97"/>
    <w:rsid w:val="00FC4130"/>
    <w:rsid w:val="00FD20B0"/>
    <w:rsid w:val="00FD3756"/>
    <w:rsid w:val="00FE2BCE"/>
    <w:rsid w:val="00FE3494"/>
    <w:rsid w:val="00FF02F4"/>
    <w:rsid w:val="00FF0A3B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C0F"/>
    <w:pPr>
      <w:spacing w:after="200" w:line="408" w:lineRule="auto"/>
    </w:pPr>
    <w:rPr>
      <w:rFonts w:ascii="Garamond" w:hAnsi="Garamond"/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46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1D0C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3C0E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paragraph" w:styleId="Tytu">
    <w:name w:val="Title"/>
    <w:basedOn w:val="Normalny"/>
    <w:link w:val="TytuZnak"/>
    <w:uiPriority w:val="99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ascii="Garamond" w:eastAsia="Times New Roman" w:hAnsi="Garamond"/>
      <w:color w:val="000000"/>
      <w:kern w:val="28"/>
    </w:rPr>
  </w:style>
  <w:style w:type="table" w:styleId="Tabela-Siatka">
    <w:name w:val="Table Grid"/>
    <w:basedOn w:val="Standardowy"/>
    <w:uiPriority w:val="39"/>
    <w:locked/>
    <w:rsid w:val="00545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ny1">
    <w:name w:val="Normalny1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44625C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Uwydatnienie">
    <w:name w:val="Emphasis"/>
    <w:basedOn w:val="Domylnaczcionkaakapitu"/>
    <w:uiPriority w:val="20"/>
    <w:qFormat/>
    <w:locked/>
    <w:rsid w:val="0044625C"/>
    <w:rPr>
      <w:i/>
      <w:iCs/>
    </w:rPr>
  </w:style>
  <w:style w:type="character" w:customStyle="1" w:styleId="style14">
    <w:name w:val="style14"/>
    <w:basedOn w:val="Domylnaczcionkaakapitu"/>
    <w:rsid w:val="001D0CAF"/>
  </w:style>
  <w:style w:type="character" w:customStyle="1" w:styleId="Nagwek3Znak">
    <w:name w:val="Nagłówek 3 Znak"/>
    <w:basedOn w:val="Domylnaczcionkaakapitu"/>
    <w:link w:val="Nagwek3"/>
    <w:semiHidden/>
    <w:rsid w:val="001D0CAF"/>
    <w:rPr>
      <w:rFonts w:asciiTheme="majorHAnsi" w:eastAsiaTheme="majorEastAsia" w:hAnsiTheme="majorHAnsi" w:cstheme="majorBidi"/>
      <w:b/>
      <w:bCs/>
      <w:color w:val="4F81BD" w:themeColor="accent1"/>
      <w:kern w:val="28"/>
    </w:rPr>
  </w:style>
  <w:style w:type="paragraph" w:customStyle="1" w:styleId="font8">
    <w:name w:val="font_8"/>
    <w:basedOn w:val="Normalny"/>
    <w:rsid w:val="003C0E8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3C0E8F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</w:rPr>
  </w:style>
  <w:style w:type="character" w:customStyle="1" w:styleId="contact-street">
    <w:name w:val="contact-street"/>
    <w:basedOn w:val="Domylnaczcionkaakapitu"/>
    <w:rsid w:val="00EF1C1C"/>
  </w:style>
  <w:style w:type="character" w:customStyle="1" w:styleId="contact-suburb">
    <w:name w:val="contact-suburb"/>
    <w:basedOn w:val="Domylnaczcionkaakapitu"/>
    <w:rsid w:val="00EF1C1C"/>
  </w:style>
  <w:style w:type="character" w:customStyle="1" w:styleId="contact-state">
    <w:name w:val="contact-state"/>
    <w:basedOn w:val="Domylnaczcionkaakapitu"/>
    <w:rsid w:val="00EF1C1C"/>
  </w:style>
  <w:style w:type="character" w:customStyle="1" w:styleId="contact-postcode">
    <w:name w:val="contact-postcode"/>
    <w:basedOn w:val="Domylnaczcionkaakapitu"/>
    <w:rsid w:val="00EF1C1C"/>
  </w:style>
  <w:style w:type="character" w:customStyle="1" w:styleId="schoolnametitle">
    <w:name w:val="school_name_title"/>
    <w:basedOn w:val="Domylnaczcionkaakapitu"/>
    <w:rsid w:val="00E35BC8"/>
  </w:style>
  <w:style w:type="character" w:customStyle="1" w:styleId="st">
    <w:name w:val="st"/>
    <w:basedOn w:val="Domylnaczcionkaakapitu"/>
    <w:rsid w:val="006D3C23"/>
  </w:style>
  <w:style w:type="character" w:customStyle="1" w:styleId="spnapis">
    <w:name w:val="sp_napis"/>
    <w:basedOn w:val="Domylnaczcionkaakapitu"/>
    <w:rsid w:val="00F24629"/>
  </w:style>
  <w:style w:type="paragraph" w:customStyle="1" w:styleId="fontsize16">
    <w:name w:val="fontsize16"/>
    <w:basedOn w:val="Normalny"/>
    <w:rsid w:val="000B2F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slogan">
    <w:name w:val="slogan"/>
    <w:basedOn w:val="Domylnaczcionkaakapitu"/>
    <w:rsid w:val="00287804"/>
  </w:style>
  <w:style w:type="character" w:customStyle="1" w:styleId="adr">
    <w:name w:val="adr"/>
    <w:basedOn w:val="Domylnaczcionkaakapitu"/>
    <w:rsid w:val="00287804"/>
  </w:style>
  <w:style w:type="character" w:customStyle="1" w:styleId="street">
    <w:name w:val="street"/>
    <w:basedOn w:val="Domylnaczcionkaakapitu"/>
    <w:rsid w:val="00287804"/>
  </w:style>
  <w:style w:type="character" w:customStyle="1" w:styleId="post-code">
    <w:name w:val="post-code"/>
    <w:basedOn w:val="Domylnaczcionkaakapitu"/>
    <w:rsid w:val="00287804"/>
  </w:style>
  <w:style w:type="character" w:customStyle="1" w:styleId="locality">
    <w:name w:val="locality"/>
    <w:basedOn w:val="Domylnaczcionkaakapitu"/>
    <w:rsid w:val="00287804"/>
  </w:style>
  <w:style w:type="character" w:customStyle="1" w:styleId="fs36">
    <w:name w:val="fs36"/>
    <w:basedOn w:val="Domylnaczcionkaakapitu"/>
    <w:rsid w:val="00287804"/>
  </w:style>
  <w:style w:type="character" w:customStyle="1" w:styleId="ff1">
    <w:name w:val="ff1"/>
    <w:basedOn w:val="Domylnaczcionkaakapitu"/>
    <w:rsid w:val="00287804"/>
  </w:style>
  <w:style w:type="character" w:customStyle="1" w:styleId="AkapitzlistZnak">
    <w:name w:val="Akapit z listą Znak"/>
    <w:aliases w:val="Preambuła Znak"/>
    <w:link w:val="Akapitzlist"/>
    <w:uiPriority w:val="34"/>
    <w:locked/>
    <w:rsid w:val="006B1C96"/>
    <w:rPr>
      <w:rFonts w:ascii="Garamond" w:hAnsi="Garamond"/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C0F"/>
    <w:pPr>
      <w:spacing w:after="200" w:line="408" w:lineRule="auto"/>
    </w:pPr>
    <w:rPr>
      <w:rFonts w:ascii="Garamond" w:hAnsi="Garamond"/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46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1D0C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3C0E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paragraph" w:styleId="Tytu">
    <w:name w:val="Title"/>
    <w:basedOn w:val="Normalny"/>
    <w:link w:val="TytuZnak"/>
    <w:uiPriority w:val="99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ascii="Garamond" w:eastAsia="Times New Roman" w:hAnsi="Garamond"/>
      <w:color w:val="000000"/>
      <w:kern w:val="28"/>
    </w:rPr>
  </w:style>
  <w:style w:type="table" w:styleId="Tabela-Siatka">
    <w:name w:val="Table Grid"/>
    <w:basedOn w:val="Standardowy"/>
    <w:uiPriority w:val="39"/>
    <w:locked/>
    <w:rsid w:val="00545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ny1">
    <w:name w:val="Normalny1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44625C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Uwydatnienie">
    <w:name w:val="Emphasis"/>
    <w:basedOn w:val="Domylnaczcionkaakapitu"/>
    <w:uiPriority w:val="20"/>
    <w:qFormat/>
    <w:locked/>
    <w:rsid w:val="0044625C"/>
    <w:rPr>
      <w:i/>
      <w:iCs/>
    </w:rPr>
  </w:style>
  <w:style w:type="character" w:customStyle="1" w:styleId="style14">
    <w:name w:val="style14"/>
    <w:basedOn w:val="Domylnaczcionkaakapitu"/>
    <w:rsid w:val="001D0CAF"/>
  </w:style>
  <w:style w:type="character" w:customStyle="1" w:styleId="Nagwek3Znak">
    <w:name w:val="Nagłówek 3 Znak"/>
    <w:basedOn w:val="Domylnaczcionkaakapitu"/>
    <w:link w:val="Nagwek3"/>
    <w:semiHidden/>
    <w:rsid w:val="001D0CAF"/>
    <w:rPr>
      <w:rFonts w:asciiTheme="majorHAnsi" w:eastAsiaTheme="majorEastAsia" w:hAnsiTheme="majorHAnsi" w:cstheme="majorBidi"/>
      <w:b/>
      <w:bCs/>
      <w:color w:val="4F81BD" w:themeColor="accent1"/>
      <w:kern w:val="28"/>
    </w:rPr>
  </w:style>
  <w:style w:type="paragraph" w:customStyle="1" w:styleId="font8">
    <w:name w:val="font_8"/>
    <w:basedOn w:val="Normalny"/>
    <w:rsid w:val="003C0E8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3C0E8F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</w:rPr>
  </w:style>
  <w:style w:type="character" w:customStyle="1" w:styleId="contact-street">
    <w:name w:val="contact-street"/>
    <w:basedOn w:val="Domylnaczcionkaakapitu"/>
    <w:rsid w:val="00EF1C1C"/>
  </w:style>
  <w:style w:type="character" w:customStyle="1" w:styleId="contact-suburb">
    <w:name w:val="contact-suburb"/>
    <w:basedOn w:val="Domylnaczcionkaakapitu"/>
    <w:rsid w:val="00EF1C1C"/>
  </w:style>
  <w:style w:type="character" w:customStyle="1" w:styleId="contact-state">
    <w:name w:val="contact-state"/>
    <w:basedOn w:val="Domylnaczcionkaakapitu"/>
    <w:rsid w:val="00EF1C1C"/>
  </w:style>
  <w:style w:type="character" w:customStyle="1" w:styleId="contact-postcode">
    <w:name w:val="contact-postcode"/>
    <w:basedOn w:val="Domylnaczcionkaakapitu"/>
    <w:rsid w:val="00EF1C1C"/>
  </w:style>
  <w:style w:type="character" w:customStyle="1" w:styleId="schoolnametitle">
    <w:name w:val="school_name_title"/>
    <w:basedOn w:val="Domylnaczcionkaakapitu"/>
    <w:rsid w:val="00E35BC8"/>
  </w:style>
  <w:style w:type="character" w:customStyle="1" w:styleId="st">
    <w:name w:val="st"/>
    <w:basedOn w:val="Domylnaczcionkaakapitu"/>
    <w:rsid w:val="006D3C23"/>
  </w:style>
  <w:style w:type="character" w:customStyle="1" w:styleId="spnapis">
    <w:name w:val="sp_napis"/>
    <w:basedOn w:val="Domylnaczcionkaakapitu"/>
    <w:rsid w:val="00F24629"/>
  </w:style>
  <w:style w:type="paragraph" w:customStyle="1" w:styleId="fontsize16">
    <w:name w:val="fontsize16"/>
    <w:basedOn w:val="Normalny"/>
    <w:rsid w:val="000B2F5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slogan">
    <w:name w:val="slogan"/>
    <w:basedOn w:val="Domylnaczcionkaakapitu"/>
    <w:rsid w:val="00287804"/>
  </w:style>
  <w:style w:type="character" w:customStyle="1" w:styleId="adr">
    <w:name w:val="adr"/>
    <w:basedOn w:val="Domylnaczcionkaakapitu"/>
    <w:rsid w:val="00287804"/>
  </w:style>
  <w:style w:type="character" w:customStyle="1" w:styleId="street">
    <w:name w:val="street"/>
    <w:basedOn w:val="Domylnaczcionkaakapitu"/>
    <w:rsid w:val="00287804"/>
  </w:style>
  <w:style w:type="character" w:customStyle="1" w:styleId="post-code">
    <w:name w:val="post-code"/>
    <w:basedOn w:val="Domylnaczcionkaakapitu"/>
    <w:rsid w:val="00287804"/>
  </w:style>
  <w:style w:type="character" w:customStyle="1" w:styleId="locality">
    <w:name w:val="locality"/>
    <w:basedOn w:val="Domylnaczcionkaakapitu"/>
    <w:rsid w:val="00287804"/>
  </w:style>
  <w:style w:type="character" w:customStyle="1" w:styleId="fs36">
    <w:name w:val="fs36"/>
    <w:basedOn w:val="Domylnaczcionkaakapitu"/>
    <w:rsid w:val="00287804"/>
  </w:style>
  <w:style w:type="character" w:customStyle="1" w:styleId="ff1">
    <w:name w:val="ff1"/>
    <w:basedOn w:val="Domylnaczcionkaakapitu"/>
    <w:rsid w:val="00287804"/>
  </w:style>
  <w:style w:type="character" w:customStyle="1" w:styleId="AkapitzlistZnak">
    <w:name w:val="Akapit z listą Znak"/>
    <w:aliases w:val="Preambuła Znak"/>
    <w:link w:val="Akapitzlist"/>
    <w:uiPriority w:val="34"/>
    <w:locked/>
    <w:rsid w:val="006B1C96"/>
    <w:rPr>
      <w:rFonts w:ascii="Garamond" w:hAnsi="Garamond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2E58-A789-410F-8064-FE614C74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2016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21</vt:lpstr>
    </vt:vector>
  </TitlesOfParts>
  <Company/>
  <LinksUpToDate>false</LinksUpToDate>
  <CharactersWithSpaces>14090</CharactersWithSpaces>
  <SharedDoc>false</SharedDoc>
  <HLinks>
    <vt:vector size="6" baseType="variant">
      <vt:variant>
        <vt:i4>65573</vt:i4>
      </vt:variant>
      <vt:variant>
        <vt:i4>0</vt:i4>
      </vt:variant>
      <vt:variant>
        <vt:i4>0</vt:i4>
      </vt:variant>
      <vt:variant>
        <vt:i4>5</vt:i4>
      </vt:variant>
      <vt:variant>
        <vt:lpwstr>mailto:t.wysocki@pfwb.org.pl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21</dc:title>
  <dc:creator>PFWB 3</dc:creator>
  <cp:lastModifiedBy>KOM</cp:lastModifiedBy>
  <cp:revision>5</cp:revision>
  <cp:lastPrinted>2016-12-20T09:08:00Z</cp:lastPrinted>
  <dcterms:created xsi:type="dcterms:W3CDTF">2017-03-27T08:29:00Z</dcterms:created>
  <dcterms:modified xsi:type="dcterms:W3CDTF">2017-03-27T09:31:00Z</dcterms:modified>
</cp:coreProperties>
</file>